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2C7" w:rsidRPr="004F7B59" w:rsidRDefault="00E8069D" w:rsidP="00D412C7">
      <w:pPr>
        <w:jc w:val="center"/>
      </w:pPr>
      <w:r>
        <w:rPr>
          <w:noProof/>
        </w:rPr>
        <w:drawing>
          <wp:inline distT="0" distB="0" distL="0" distR="0">
            <wp:extent cx="2172195" cy="11813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PA logo1.png"/>
                    <pic:cNvPicPr/>
                  </pic:nvPicPr>
                  <pic:blipFill>
                    <a:blip r:embed="rId8">
                      <a:extLst>
                        <a:ext uri="{28A0092B-C50C-407E-A947-70E740481C1C}">
                          <a14:useLocalDpi xmlns:a14="http://schemas.microsoft.com/office/drawing/2010/main" val="0"/>
                        </a:ext>
                      </a:extLst>
                    </a:blip>
                    <a:stretch>
                      <a:fillRect/>
                    </a:stretch>
                  </pic:blipFill>
                  <pic:spPr>
                    <a:xfrm>
                      <a:off x="0" y="0"/>
                      <a:ext cx="2172195" cy="1181369"/>
                    </a:xfrm>
                    <a:prstGeom prst="rect">
                      <a:avLst/>
                    </a:prstGeom>
                  </pic:spPr>
                </pic:pic>
              </a:graphicData>
            </a:graphic>
          </wp:inline>
        </w:drawing>
      </w:r>
    </w:p>
    <w:p w:rsidR="00D412C7" w:rsidRPr="004F7B59" w:rsidRDefault="00D412C7" w:rsidP="00D412C7">
      <w:pPr>
        <w:jc w:val="both"/>
      </w:pPr>
    </w:p>
    <w:p w:rsidR="00D412C7" w:rsidRPr="004F7B59" w:rsidRDefault="00D412C7" w:rsidP="00D412C7">
      <w:pPr>
        <w:jc w:val="both"/>
      </w:pPr>
    </w:p>
    <w:p w:rsidR="00D412C7" w:rsidRPr="004F7B59" w:rsidRDefault="00D412C7" w:rsidP="00D412C7">
      <w:pPr>
        <w:widowControl/>
        <w:autoSpaceDE/>
        <w:autoSpaceDN/>
        <w:jc w:val="center"/>
        <w:rPr>
          <w:rFonts w:eastAsiaTheme="minorHAnsi"/>
          <w:b/>
          <w:bCs/>
          <w:sz w:val="28"/>
          <w:szCs w:val="28"/>
        </w:rPr>
      </w:pPr>
      <w:r w:rsidRPr="004F7B59">
        <w:rPr>
          <w:rFonts w:eastAsiaTheme="minorHAnsi"/>
          <w:b/>
          <w:bCs/>
          <w:sz w:val="28"/>
          <w:szCs w:val="28"/>
        </w:rPr>
        <w:t>Aberdeen Performing Arts</w:t>
      </w:r>
    </w:p>
    <w:p w:rsidR="00D412C7" w:rsidRPr="004F7B59" w:rsidRDefault="00D412C7" w:rsidP="00D412C7">
      <w:pPr>
        <w:widowControl/>
        <w:autoSpaceDE/>
        <w:autoSpaceDN/>
        <w:jc w:val="center"/>
        <w:rPr>
          <w:rFonts w:eastAsiaTheme="minorHAnsi"/>
          <w:b/>
          <w:bCs/>
          <w:sz w:val="28"/>
          <w:szCs w:val="28"/>
        </w:rPr>
      </w:pPr>
    </w:p>
    <w:p w:rsidR="00D412C7" w:rsidRPr="004F7B59" w:rsidRDefault="00E8069D" w:rsidP="00D412C7">
      <w:pPr>
        <w:widowControl/>
        <w:autoSpaceDE/>
        <w:autoSpaceDN/>
        <w:jc w:val="center"/>
        <w:rPr>
          <w:rFonts w:eastAsiaTheme="minorHAnsi"/>
          <w:b/>
          <w:bCs/>
          <w:sz w:val="28"/>
          <w:szCs w:val="28"/>
        </w:rPr>
      </w:pPr>
      <w:r>
        <w:rPr>
          <w:rFonts w:eastAsiaTheme="minorHAnsi"/>
          <w:b/>
          <w:bCs/>
          <w:sz w:val="28"/>
          <w:szCs w:val="28"/>
        </w:rPr>
        <w:t>Recruitment</w:t>
      </w:r>
      <w:r w:rsidR="00953496">
        <w:rPr>
          <w:rFonts w:eastAsiaTheme="minorHAnsi"/>
          <w:b/>
          <w:bCs/>
          <w:sz w:val="28"/>
          <w:szCs w:val="28"/>
        </w:rPr>
        <w:t xml:space="preserve"> </w:t>
      </w:r>
      <w:r w:rsidR="00D412C7">
        <w:rPr>
          <w:rFonts w:eastAsiaTheme="minorHAnsi"/>
          <w:b/>
          <w:bCs/>
          <w:sz w:val="28"/>
          <w:szCs w:val="28"/>
        </w:rPr>
        <w:t xml:space="preserve">Privacy </w:t>
      </w:r>
      <w:r w:rsidR="00D2660D">
        <w:rPr>
          <w:rFonts w:eastAsiaTheme="minorHAnsi"/>
          <w:b/>
          <w:bCs/>
          <w:sz w:val="28"/>
          <w:szCs w:val="28"/>
        </w:rPr>
        <w:t>Notice</w:t>
      </w: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widowControl/>
        <w:autoSpaceDE/>
        <w:autoSpaceDN/>
        <w:jc w:val="both"/>
        <w:rPr>
          <w:rFonts w:eastAsiaTheme="minorHAnsi"/>
        </w:rPr>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Default="00D412C7" w:rsidP="00D412C7">
      <w:pPr>
        <w:jc w:val="both"/>
      </w:pPr>
    </w:p>
    <w:p w:rsidR="00A52429" w:rsidRDefault="00A52429" w:rsidP="00D412C7">
      <w:pPr>
        <w:jc w:val="both"/>
      </w:pPr>
    </w:p>
    <w:p w:rsidR="00A52429" w:rsidRDefault="00A52429" w:rsidP="00D412C7">
      <w:pPr>
        <w:jc w:val="both"/>
      </w:pPr>
    </w:p>
    <w:p w:rsidR="00A52429" w:rsidRDefault="00A52429" w:rsidP="00D412C7">
      <w:pPr>
        <w:jc w:val="both"/>
      </w:pPr>
    </w:p>
    <w:p w:rsidR="00A52429" w:rsidRPr="004F7B59" w:rsidRDefault="00A52429" w:rsidP="00D412C7">
      <w:pPr>
        <w:jc w:val="both"/>
      </w:pPr>
    </w:p>
    <w:p w:rsidR="00D412C7" w:rsidRPr="004F7B59" w:rsidRDefault="00D412C7" w:rsidP="00D412C7">
      <w:pPr>
        <w:jc w:val="both"/>
      </w:pPr>
    </w:p>
    <w:p w:rsidR="00D412C7" w:rsidRPr="004F7B59" w:rsidRDefault="00D412C7" w:rsidP="00D412C7">
      <w:pPr>
        <w:jc w:val="both"/>
      </w:pPr>
    </w:p>
    <w:p w:rsidR="00D412C7" w:rsidRPr="004F7B59" w:rsidRDefault="00D412C7" w:rsidP="00D412C7">
      <w:pPr>
        <w:jc w:val="both"/>
      </w:pPr>
    </w:p>
    <w:p w:rsidR="00D412C7" w:rsidRDefault="00D412C7" w:rsidP="00D412C7">
      <w:pPr>
        <w:jc w:val="both"/>
      </w:pPr>
    </w:p>
    <w:p w:rsidR="00D412C7" w:rsidRDefault="00D412C7" w:rsidP="00D412C7">
      <w:pPr>
        <w:jc w:val="both"/>
      </w:pPr>
    </w:p>
    <w:p w:rsidR="00D412C7" w:rsidRDefault="00D412C7" w:rsidP="00D412C7">
      <w:pPr>
        <w:jc w:val="both"/>
      </w:pPr>
    </w:p>
    <w:p w:rsidR="00D412C7" w:rsidRDefault="00D412C7" w:rsidP="00D412C7">
      <w:pPr>
        <w:jc w:val="both"/>
      </w:pPr>
    </w:p>
    <w:p w:rsidR="00D412C7" w:rsidRDefault="00D412C7" w:rsidP="00D412C7">
      <w:pPr>
        <w:jc w:val="both"/>
      </w:pPr>
    </w:p>
    <w:sdt>
      <w:sdtPr>
        <w:rPr>
          <w:rFonts w:ascii="Arial" w:eastAsia="Arial" w:hAnsi="Arial" w:cs="Arial"/>
          <w:color w:val="auto"/>
          <w:sz w:val="22"/>
          <w:szCs w:val="22"/>
        </w:rPr>
        <w:id w:val="1920143706"/>
        <w:docPartObj>
          <w:docPartGallery w:val="Table of Contents"/>
          <w:docPartUnique/>
        </w:docPartObj>
      </w:sdtPr>
      <w:sdtEndPr>
        <w:rPr>
          <w:b/>
          <w:bCs/>
          <w:noProof/>
        </w:rPr>
      </w:sdtEndPr>
      <w:sdtContent>
        <w:p w:rsidR="004423C5" w:rsidRDefault="004423C5">
          <w:pPr>
            <w:pStyle w:val="TOCHeading"/>
          </w:pPr>
          <w:r>
            <w:t>Contents</w:t>
          </w:r>
        </w:p>
        <w:p w:rsidR="00A52429" w:rsidRDefault="004423C5">
          <w:pPr>
            <w:pStyle w:val="TOC1"/>
            <w:tabs>
              <w:tab w:val="right" w:leader="dot" w:pos="9016"/>
            </w:tabs>
            <w:rPr>
              <w:rFonts w:asciiTheme="minorHAnsi" w:eastAsiaTheme="minorEastAsia" w:hAnsiTheme="minorHAnsi" w:cstheme="minorBidi"/>
              <w:noProof/>
              <w:lang w:val="en-GB" w:eastAsia="en-GB"/>
            </w:rPr>
          </w:pPr>
          <w:r>
            <w:fldChar w:fldCharType="begin"/>
          </w:r>
          <w:r>
            <w:instrText xml:space="preserve"> TOC \o "1-3" \h \z \u </w:instrText>
          </w:r>
          <w:r>
            <w:fldChar w:fldCharType="separate"/>
          </w:r>
          <w:hyperlink w:anchor="_Toc525647177" w:history="1">
            <w:r w:rsidR="00A52429" w:rsidRPr="00136C18">
              <w:rPr>
                <w:rStyle w:val="Hyperlink"/>
                <w:rFonts w:eastAsia="Times New Roman"/>
                <w:noProof/>
                <w:lang w:eastAsia="en-GB"/>
              </w:rPr>
              <w:t>Purpose of the Candidate Privacy Statement</w:t>
            </w:r>
            <w:r w:rsidR="00A52429">
              <w:rPr>
                <w:noProof/>
                <w:webHidden/>
              </w:rPr>
              <w:tab/>
            </w:r>
            <w:r w:rsidR="00A52429">
              <w:rPr>
                <w:noProof/>
                <w:webHidden/>
              </w:rPr>
              <w:fldChar w:fldCharType="begin"/>
            </w:r>
            <w:r w:rsidR="00A52429">
              <w:rPr>
                <w:noProof/>
                <w:webHidden/>
              </w:rPr>
              <w:instrText xml:space="preserve"> PAGEREF _Toc525647177 \h </w:instrText>
            </w:r>
            <w:r w:rsidR="00A52429">
              <w:rPr>
                <w:noProof/>
                <w:webHidden/>
              </w:rPr>
            </w:r>
            <w:r w:rsidR="00A52429">
              <w:rPr>
                <w:noProof/>
                <w:webHidden/>
              </w:rPr>
              <w:fldChar w:fldCharType="separate"/>
            </w:r>
            <w:r w:rsidR="00A52429">
              <w:rPr>
                <w:noProof/>
                <w:webHidden/>
              </w:rPr>
              <w:t>3</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78" w:history="1">
            <w:r w:rsidR="00A52429" w:rsidRPr="00136C18">
              <w:rPr>
                <w:rStyle w:val="Hyperlink"/>
                <w:rFonts w:eastAsia="Times New Roman"/>
                <w:noProof/>
                <w:lang w:eastAsia="en-GB"/>
              </w:rPr>
              <w:t>Who We Are</w:t>
            </w:r>
            <w:r w:rsidR="00A52429">
              <w:rPr>
                <w:noProof/>
                <w:webHidden/>
              </w:rPr>
              <w:tab/>
            </w:r>
            <w:r w:rsidR="00A52429">
              <w:rPr>
                <w:noProof/>
                <w:webHidden/>
              </w:rPr>
              <w:fldChar w:fldCharType="begin"/>
            </w:r>
            <w:r w:rsidR="00A52429">
              <w:rPr>
                <w:noProof/>
                <w:webHidden/>
              </w:rPr>
              <w:instrText xml:space="preserve"> PAGEREF _Toc525647178 \h </w:instrText>
            </w:r>
            <w:r w:rsidR="00A52429">
              <w:rPr>
                <w:noProof/>
                <w:webHidden/>
              </w:rPr>
            </w:r>
            <w:r w:rsidR="00A52429">
              <w:rPr>
                <w:noProof/>
                <w:webHidden/>
              </w:rPr>
              <w:fldChar w:fldCharType="separate"/>
            </w:r>
            <w:r w:rsidR="00A52429">
              <w:rPr>
                <w:noProof/>
                <w:webHidden/>
              </w:rPr>
              <w:t>3</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79" w:history="1">
            <w:r w:rsidR="00A52429" w:rsidRPr="00136C18">
              <w:rPr>
                <w:rStyle w:val="Hyperlink"/>
                <w:rFonts w:eastAsia="Times New Roman"/>
                <w:noProof/>
                <w:lang w:eastAsia="en-GB"/>
              </w:rPr>
              <w:t>Objectives and Activities</w:t>
            </w:r>
            <w:r w:rsidR="00A52429">
              <w:rPr>
                <w:noProof/>
                <w:webHidden/>
              </w:rPr>
              <w:tab/>
            </w:r>
            <w:r w:rsidR="00A52429">
              <w:rPr>
                <w:noProof/>
                <w:webHidden/>
              </w:rPr>
              <w:fldChar w:fldCharType="begin"/>
            </w:r>
            <w:r w:rsidR="00A52429">
              <w:rPr>
                <w:noProof/>
                <w:webHidden/>
              </w:rPr>
              <w:instrText xml:space="preserve"> PAGEREF _Toc525647179 \h </w:instrText>
            </w:r>
            <w:r w:rsidR="00A52429">
              <w:rPr>
                <w:noProof/>
                <w:webHidden/>
              </w:rPr>
            </w:r>
            <w:r w:rsidR="00A52429">
              <w:rPr>
                <w:noProof/>
                <w:webHidden/>
              </w:rPr>
              <w:fldChar w:fldCharType="separate"/>
            </w:r>
            <w:r w:rsidR="00A52429">
              <w:rPr>
                <w:noProof/>
                <w:webHidden/>
              </w:rPr>
              <w:t>3</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0" w:history="1">
            <w:r w:rsidR="00A52429" w:rsidRPr="00136C18">
              <w:rPr>
                <w:rStyle w:val="Hyperlink"/>
                <w:rFonts w:eastAsia="Times New Roman"/>
                <w:noProof/>
                <w:lang w:eastAsia="en-GB"/>
              </w:rPr>
              <w:t>Our Commitment to You</w:t>
            </w:r>
            <w:r w:rsidR="00A52429">
              <w:rPr>
                <w:noProof/>
                <w:webHidden/>
              </w:rPr>
              <w:tab/>
            </w:r>
            <w:r w:rsidR="00A52429">
              <w:rPr>
                <w:noProof/>
                <w:webHidden/>
              </w:rPr>
              <w:fldChar w:fldCharType="begin"/>
            </w:r>
            <w:r w:rsidR="00A52429">
              <w:rPr>
                <w:noProof/>
                <w:webHidden/>
              </w:rPr>
              <w:instrText xml:space="preserve"> PAGEREF _Toc525647180 \h </w:instrText>
            </w:r>
            <w:r w:rsidR="00A52429">
              <w:rPr>
                <w:noProof/>
                <w:webHidden/>
              </w:rPr>
            </w:r>
            <w:r w:rsidR="00A52429">
              <w:rPr>
                <w:noProof/>
                <w:webHidden/>
              </w:rPr>
              <w:fldChar w:fldCharType="separate"/>
            </w:r>
            <w:r w:rsidR="00A52429">
              <w:rPr>
                <w:noProof/>
                <w:webHidden/>
              </w:rPr>
              <w:t>4</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1" w:history="1">
            <w:r w:rsidR="00A52429" w:rsidRPr="00136C18">
              <w:rPr>
                <w:rStyle w:val="Hyperlink"/>
                <w:rFonts w:eastAsia="Times New Roman"/>
                <w:noProof/>
                <w:lang w:eastAsia="en-GB"/>
              </w:rPr>
              <w:t>What information we collect</w:t>
            </w:r>
            <w:r w:rsidR="00A52429">
              <w:rPr>
                <w:noProof/>
                <w:webHidden/>
              </w:rPr>
              <w:tab/>
            </w:r>
            <w:r w:rsidR="00A52429">
              <w:rPr>
                <w:noProof/>
                <w:webHidden/>
              </w:rPr>
              <w:fldChar w:fldCharType="begin"/>
            </w:r>
            <w:r w:rsidR="00A52429">
              <w:rPr>
                <w:noProof/>
                <w:webHidden/>
              </w:rPr>
              <w:instrText xml:space="preserve"> PAGEREF _Toc525647181 \h </w:instrText>
            </w:r>
            <w:r w:rsidR="00A52429">
              <w:rPr>
                <w:noProof/>
                <w:webHidden/>
              </w:rPr>
            </w:r>
            <w:r w:rsidR="00A52429">
              <w:rPr>
                <w:noProof/>
                <w:webHidden/>
              </w:rPr>
              <w:fldChar w:fldCharType="separate"/>
            </w:r>
            <w:r w:rsidR="00A52429">
              <w:rPr>
                <w:noProof/>
                <w:webHidden/>
              </w:rPr>
              <w:t>4</w:t>
            </w:r>
            <w:r w:rsidR="00A52429">
              <w:rPr>
                <w:noProof/>
                <w:webHidden/>
              </w:rPr>
              <w:fldChar w:fldCharType="end"/>
            </w:r>
          </w:hyperlink>
        </w:p>
        <w:p w:rsidR="00A52429" w:rsidRDefault="00E8069D">
          <w:pPr>
            <w:pStyle w:val="TOC2"/>
            <w:tabs>
              <w:tab w:val="right" w:leader="dot" w:pos="9016"/>
            </w:tabs>
            <w:rPr>
              <w:rFonts w:asciiTheme="minorHAnsi" w:eastAsiaTheme="minorEastAsia" w:hAnsiTheme="minorHAnsi" w:cstheme="minorBidi"/>
              <w:noProof/>
              <w:lang w:val="en-GB" w:eastAsia="en-GB"/>
            </w:rPr>
          </w:pPr>
          <w:hyperlink w:anchor="_Toc525647182" w:history="1">
            <w:r w:rsidR="00A52429" w:rsidRPr="00136C18">
              <w:rPr>
                <w:rStyle w:val="Hyperlink"/>
                <w:rFonts w:eastAsia="Times New Roman"/>
                <w:noProof/>
                <w:lang w:eastAsia="en-GB"/>
              </w:rPr>
              <w:t>Information you give us</w:t>
            </w:r>
            <w:r w:rsidR="00A52429">
              <w:rPr>
                <w:noProof/>
                <w:webHidden/>
              </w:rPr>
              <w:tab/>
            </w:r>
            <w:r w:rsidR="00A52429">
              <w:rPr>
                <w:noProof/>
                <w:webHidden/>
              </w:rPr>
              <w:fldChar w:fldCharType="begin"/>
            </w:r>
            <w:r w:rsidR="00A52429">
              <w:rPr>
                <w:noProof/>
                <w:webHidden/>
              </w:rPr>
              <w:instrText xml:space="preserve"> PAGEREF _Toc525647182 \h </w:instrText>
            </w:r>
            <w:r w:rsidR="00A52429">
              <w:rPr>
                <w:noProof/>
                <w:webHidden/>
              </w:rPr>
            </w:r>
            <w:r w:rsidR="00A52429">
              <w:rPr>
                <w:noProof/>
                <w:webHidden/>
              </w:rPr>
              <w:fldChar w:fldCharType="separate"/>
            </w:r>
            <w:r w:rsidR="00A52429">
              <w:rPr>
                <w:noProof/>
                <w:webHidden/>
              </w:rPr>
              <w:t>4</w:t>
            </w:r>
            <w:r w:rsidR="00A52429">
              <w:rPr>
                <w:noProof/>
                <w:webHidden/>
              </w:rPr>
              <w:fldChar w:fldCharType="end"/>
            </w:r>
          </w:hyperlink>
        </w:p>
        <w:p w:rsidR="00A52429" w:rsidRDefault="00E8069D">
          <w:pPr>
            <w:pStyle w:val="TOC2"/>
            <w:tabs>
              <w:tab w:val="right" w:leader="dot" w:pos="9016"/>
            </w:tabs>
            <w:rPr>
              <w:rFonts w:asciiTheme="minorHAnsi" w:eastAsiaTheme="minorEastAsia" w:hAnsiTheme="minorHAnsi" w:cstheme="minorBidi"/>
              <w:noProof/>
              <w:lang w:val="en-GB" w:eastAsia="en-GB"/>
            </w:rPr>
          </w:pPr>
          <w:hyperlink w:anchor="_Toc525647183" w:history="1">
            <w:r w:rsidR="00A52429" w:rsidRPr="00136C18">
              <w:rPr>
                <w:rStyle w:val="Hyperlink"/>
                <w:rFonts w:eastAsia="Times New Roman"/>
                <w:noProof/>
                <w:lang w:eastAsia="en-GB"/>
              </w:rPr>
              <w:t>Information from third parties</w:t>
            </w:r>
            <w:r w:rsidR="00A52429">
              <w:rPr>
                <w:noProof/>
                <w:webHidden/>
              </w:rPr>
              <w:tab/>
            </w:r>
            <w:r w:rsidR="00A52429">
              <w:rPr>
                <w:noProof/>
                <w:webHidden/>
              </w:rPr>
              <w:fldChar w:fldCharType="begin"/>
            </w:r>
            <w:r w:rsidR="00A52429">
              <w:rPr>
                <w:noProof/>
                <w:webHidden/>
              </w:rPr>
              <w:instrText xml:space="preserve"> PAGEREF _Toc525647183 \h </w:instrText>
            </w:r>
            <w:r w:rsidR="00A52429">
              <w:rPr>
                <w:noProof/>
                <w:webHidden/>
              </w:rPr>
            </w:r>
            <w:r w:rsidR="00A52429">
              <w:rPr>
                <w:noProof/>
                <w:webHidden/>
              </w:rPr>
              <w:fldChar w:fldCharType="separate"/>
            </w:r>
            <w:r w:rsidR="00A52429">
              <w:rPr>
                <w:noProof/>
                <w:webHidden/>
              </w:rPr>
              <w:t>4</w:t>
            </w:r>
            <w:r w:rsidR="00A52429">
              <w:rPr>
                <w:noProof/>
                <w:webHidden/>
              </w:rPr>
              <w:fldChar w:fldCharType="end"/>
            </w:r>
          </w:hyperlink>
        </w:p>
        <w:p w:rsidR="00A52429" w:rsidRDefault="00E8069D">
          <w:pPr>
            <w:pStyle w:val="TOC2"/>
            <w:tabs>
              <w:tab w:val="right" w:leader="dot" w:pos="9016"/>
            </w:tabs>
            <w:rPr>
              <w:rFonts w:asciiTheme="minorHAnsi" w:eastAsiaTheme="minorEastAsia" w:hAnsiTheme="minorHAnsi" w:cstheme="minorBidi"/>
              <w:noProof/>
              <w:lang w:val="en-GB" w:eastAsia="en-GB"/>
            </w:rPr>
          </w:pPr>
          <w:hyperlink w:anchor="_Toc525647184" w:history="1">
            <w:r w:rsidR="00A52429" w:rsidRPr="00136C18">
              <w:rPr>
                <w:rStyle w:val="Hyperlink"/>
                <w:rFonts w:eastAsia="Times New Roman"/>
                <w:noProof/>
                <w:lang w:eastAsia="en-GB"/>
              </w:rPr>
              <w:t>Sensitive personal data</w:t>
            </w:r>
            <w:r w:rsidR="00A52429">
              <w:rPr>
                <w:noProof/>
                <w:webHidden/>
              </w:rPr>
              <w:tab/>
            </w:r>
            <w:r w:rsidR="00A52429">
              <w:rPr>
                <w:noProof/>
                <w:webHidden/>
              </w:rPr>
              <w:fldChar w:fldCharType="begin"/>
            </w:r>
            <w:r w:rsidR="00A52429">
              <w:rPr>
                <w:noProof/>
                <w:webHidden/>
              </w:rPr>
              <w:instrText xml:space="preserve"> PAGEREF _Toc525647184 \h </w:instrText>
            </w:r>
            <w:r w:rsidR="00A52429">
              <w:rPr>
                <w:noProof/>
                <w:webHidden/>
              </w:rPr>
            </w:r>
            <w:r w:rsidR="00A52429">
              <w:rPr>
                <w:noProof/>
                <w:webHidden/>
              </w:rPr>
              <w:fldChar w:fldCharType="separate"/>
            </w:r>
            <w:r w:rsidR="00A52429">
              <w:rPr>
                <w:noProof/>
                <w:webHidden/>
              </w:rPr>
              <w:t>5</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5" w:history="1">
            <w:r w:rsidR="00A52429" w:rsidRPr="00136C18">
              <w:rPr>
                <w:rStyle w:val="Hyperlink"/>
                <w:rFonts w:eastAsia="Times New Roman"/>
                <w:noProof/>
                <w:lang w:eastAsia="en-GB"/>
              </w:rPr>
              <w:t>Why do we process personal data (legal basis)?</w:t>
            </w:r>
            <w:r w:rsidR="00A52429">
              <w:rPr>
                <w:noProof/>
                <w:webHidden/>
              </w:rPr>
              <w:tab/>
            </w:r>
            <w:r w:rsidR="00A52429">
              <w:rPr>
                <w:noProof/>
                <w:webHidden/>
              </w:rPr>
              <w:fldChar w:fldCharType="begin"/>
            </w:r>
            <w:r w:rsidR="00A52429">
              <w:rPr>
                <w:noProof/>
                <w:webHidden/>
              </w:rPr>
              <w:instrText xml:space="preserve"> PAGEREF _Toc525647185 \h </w:instrText>
            </w:r>
            <w:r w:rsidR="00A52429">
              <w:rPr>
                <w:noProof/>
                <w:webHidden/>
              </w:rPr>
            </w:r>
            <w:r w:rsidR="00A52429">
              <w:rPr>
                <w:noProof/>
                <w:webHidden/>
              </w:rPr>
              <w:fldChar w:fldCharType="separate"/>
            </w:r>
            <w:r w:rsidR="00A52429">
              <w:rPr>
                <w:noProof/>
                <w:webHidden/>
              </w:rPr>
              <w:t>5</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6" w:history="1">
            <w:r w:rsidR="00A52429" w:rsidRPr="00136C18">
              <w:rPr>
                <w:rStyle w:val="Hyperlink"/>
                <w:rFonts w:eastAsia="Times New Roman"/>
                <w:noProof/>
                <w:lang w:eastAsia="en-GB"/>
              </w:rPr>
              <w:t>Who has access to data?</w:t>
            </w:r>
            <w:r w:rsidR="00A52429">
              <w:rPr>
                <w:noProof/>
                <w:webHidden/>
              </w:rPr>
              <w:tab/>
            </w:r>
            <w:r w:rsidR="00A52429">
              <w:rPr>
                <w:noProof/>
                <w:webHidden/>
              </w:rPr>
              <w:fldChar w:fldCharType="begin"/>
            </w:r>
            <w:r w:rsidR="00A52429">
              <w:rPr>
                <w:noProof/>
                <w:webHidden/>
              </w:rPr>
              <w:instrText xml:space="preserve"> PAGEREF _Toc525647186 \h </w:instrText>
            </w:r>
            <w:r w:rsidR="00A52429">
              <w:rPr>
                <w:noProof/>
                <w:webHidden/>
              </w:rPr>
            </w:r>
            <w:r w:rsidR="00A52429">
              <w:rPr>
                <w:noProof/>
                <w:webHidden/>
              </w:rPr>
              <w:fldChar w:fldCharType="separate"/>
            </w:r>
            <w:r w:rsidR="00A52429">
              <w:rPr>
                <w:noProof/>
                <w:webHidden/>
              </w:rPr>
              <w:t>6</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7" w:history="1">
            <w:r w:rsidR="00A52429" w:rsidRPr="00136C18">
              <w:rPr>
                <w:rStyle w:val="Hyperlink"/>
                <w:rFonts w:eastAsia="Times New Roman"/>
                <w:noProof/>
                <w:lang w:eastAsia="en-GB"/>
              </w:rPr>
              <w:t>Retaining your Personal Information</w:t>
            </w:r>
            <w:r w:rsidR="00A52429">
              <w:rPr>
                <w:noProof/>
                <w:webHidden/>
              </w:rPr>
              <w:tab/>
            </w:r>
            <w:r w:rsidR="00A52429">
              <w:rPr>
                <w:noProof/>
                <w:webHidden/>
              </w:rPr>
              <w:fldChar w:fldCharType="begin"/>
            </w:r>
            <w:r w:rsidR="00A52429">
              <w:rPr>
                <w:noProof/>
                <w:webHidden/>
              </w:rPr>
              <w:instrText xml:space="preserve"> PAGEREF _Toc525647187 \h </w:instrText>
            </w:r>
            <w:r w:rsidR="00A52429">
              <w:rPr>
                <w:noProof/>
                <w:webHidden/>
              </w:rPr>
            </w:r>
            <w:r w:rsidR="00A52429">
              <w:rPr>
                <w:noProof/>
                <w:webHidden/>
              </w:rPr>
              <w:fldChar w:fldCharType="separate"/>
            </w:r>
            <w:r w:rsidR="00A52429">
              <w:rPr>
                <w:noProof/>
                <w:webHidden/>
              </w:rPr>
              <w:t>6</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8" w:history="1">
            <w:r w:rsidR="00A52429" w:rsidRPr="00136C18">
              <w:rPr>
                <w:rStyle w:val="Hyperlink"/>
                <w:rFonts w:eastAsia="Times New Roman"/>
                <w:noProof/>
                <w:lang w:eastAsia="en-GB"/>
              </w:rPr>
              <w:t>Information Security</w:t>
            </w:r>
            <w:r w:rsidR="00A52429">
              <w:rPr>
                <w:noProof/>
                <w:webHidden/>
              </w:rPr>
              <w:tab/>
            </w:r>
            <w:r w:rsidR="00A52429">
              <w:rPr>
                <w:noProof/>
                <w:webHidden/>
              </w:rPr>
              <w:fldChar w:fldCharType="begin"/>
            </w:r>
            <w:r w:rsidR="00A52429">
              <w:rPr>
                <w:noProof/>
                <w:webHidden/>
              </w:rPr>
              <w:instrText xml:space="preserve"> PAGEREF _Toc525647188 \h </w:instrText>
            </w:r>
            <w:r w:rsidR="00A52429">
              <w:rPr>
                <w:noProof/>
                <w:webHidden/>
              </w:rPr>
            </w:r>
            <w:r w:rsidR="00A52429">
              <w:rPr>
                <w:noProof/>
                <w:webHidden/>
              </w:rPr>
              <w:fldChar w:fldCharType="separate"/>
            </w:r>
            <w:r w:rsidR="00A52429">
              <w:rPr>
                <w:noProof/>
                <w:webHidden/>
              </w:rPr>
              <w:t>6</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89" w:history="1">
            <w:r w:rsidR="00A52429" w:rsidRPr="00136C18">
              <w:rPr>
                <w:rStyle w:val="Hyperlink"/>
                <w:rFonts w:eastAsia="Times New Roman"/>
                <w:noProof/>
                <w:lang w:eastAsia="en-GB"/>
              </w:rPr>
              <w:t>Your rights</w:t>
            </w:r>
            <w:r w:rsidR="00A52429">
              <w:rPr>
                <w:noProof/>
                <w:webHidden/>
              </w:rPr>
              <w:tab/>
            </w:r>
            <w:r w:rsidR="00A52429">
              <w:rPr>
                <w:noProof/>
                <w:webHidden/>
              </w:rPr>
              <w:fldChar w:fldCharType="begin"/>
            </w:r>
            <w:r w:rsidR="00A52429">
              <w:rPr>
                <w:noProof/>
                <w:webHidden/>
              </w:rPr>
              <w:instrText xml:space="preserve"> PAGEREF _Toc525647189 \h </w:instrText>
            </w:r>
            <w:r w:rsidR="00A52429">
              <w:rPr>
                <w:noProof/>
                <w:webHidden/>
              </w:rPr>
            </w:r>
            <w:r w:rsidR="00A52429">
              <w:rPr>
                <w:noProof/>
                <w:webHidden/>
              </w:rPr>
              <w:fldChar w:fldCharType="separate"/>
            </w:r>
            <w:r w:rsidR="00A52429">
              <w:rPr>
                <w:noProof/>
                <w:webHidden/>
              </w:rPr>
              <w:t>6</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90" w:history="1">
            <w:r w:rsidR="00A52429" w:rsidRPr="00136C18">
              <w:rPr>
                <w:rStyle w:val="Hyperlink"/>
                <w:rFonts w:eastAsia="Times New Roman"/>
                <w:noProof/>
                <w:lang w:eastAsia="en-GB"/>
              </w:rPr>
              <w:t>What if you do not provide personal data?</w:t>
            </w:r>
            <w:r w:rsidR="00A52429">
              <w:rPr>
                <w:noProof/>
                <w:webHidden/>
              </w:rPr>
              <w:tab/>
            </w:r>
            <w:r w:rsidR="00A52429">
              <w:rPr>
                <w:noProof/>
                <w:webHidden/>
              </w:rPr>
              <w:fldChar w:fldCharType="begin"/>
            </w:r>
            <w:r w:rsidR="00A52429">
              <w:rPr>
                <w:noProof/>
                <w:webHidden/>
              </w:rPr>
              <w:instrText xml:space="preserve"> PAGEREF _Toc525647190 \h </w:instrText>
            </w:r>
            <w:r w:rsidR="00A52429">
              <w:rPr>
                <w:noProof/>
                <w:webHidden/>
              </w:rPr>
            </w:r>
            <w:r w:rsidR="00A52429">
              <w:rPr>
                <w:noProof/>
                <w:webHidden/>
              </w:rPr>
              <w:fldChar w:fldCharType="separate"/>
            </w:r>
            <w:r w:rsidR="00A52429">
              <w:rPr>
                <w:noProof/>
                <w:webHidden/>
              </w:rPr>
              <w:t>7</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91" w:history="1">
            <w:r w:rsidR="00A52429" w:rsidRPr="00136C18">
              <w:rPr>
                <w:rStyle w:val="Hyperlink"/>
                <w:rFonts w:eastAsia="Times New Roman"/>
                <w:noProof/>
                <w:lang w:eastAsia="en-GB"/>
              </w:rPr>
              <w:t>Automated decision-making</w:t>
            </w:r>
            <w:r w:rsidR="00A52429">
              <w:rPr>
                <w:noProof/>
                <w:webHidden/>
              </w:rPr>
              <w:tab/>
            </w:r>
            <w:r w:rsidR="00A52429">
              <w:rPr>
                <w:noProof/>
                <w:webHidden/>
              </w:rPr>
              <w:fldChar w:fldCharType="begin"/>
            </w:r>
            <w:r w:rsidR="00A52429">
              <w:rPr>
                <w:noProof/>
                <w:webHidden/>
              </w:rPr>
              <w:instrText xml:space="preserve"> PAGEREF _Toc525647191 \h </w:instrText>
            </w:r>
            <w:r w:rsidR="00A52429">
              <w:rPr>
                <w:noProof/>
                <w:webHidden/>
              </w:rPr>
            </w:r>
            <w:r w:rsidR="00A52429">
              <w:rPr>
                <w:noProof/>
                <w:webHidden/>
              </w:rPr>
              <w:fldChar w:fldCharType="separate"/>
            </w:r>
            <w:r w:rsidR="00A52429">
              <w:rPr>
                <w:noProof/>
                <w:webHidden/>
              </w:rPr>
              <w:t>7</w:t>
            </w:r>
            <w:r w:rsidR="00A52429">
              <w:rPr>
                <w:noProof/>
                <w:webHidden/>
              </w:rPr>
              <w:fldChar w:fldCharType="end"/>
            </w:r>
          </w:hyperlink>
        </w:p>
        <w:p w:rsidR="00A52429" w:rsidRDefault="00E8069D">
          <w:pPr>
            <w:pStyle w:val="TOC1"/>
            <w:tabs>
              <w:tab w:val="right" w:leader="dot" w:pos="9016"/>
            </w:tabs>
            <w:rPr>
              <w:rFonts w:asciiTheme="minorHAnsi" w:eastAsiaTheme="minorEastAsia" w:hAnsiTheme="minorHAnsi" w:cstheme="minorBidi"/>
              <w:noProof/>
              <w:lang w:val="en-GB" w:eastAsia="en-GB"/>
            </w:rPr>
          </w:pPr>
          <w:hyperlink w:anchor="_Toc525647192" w:history="1">
            <w:r w:rsidR="00A52429" w:rsidRPr="00136C18">
              <w:rPr>
                <w:rStyle w:val="Hyperlink"/>
                <w:rFonts w:eastAsia="Times New Roman"/>
                <w:noProof/>
                <w:lang w:eastAsia="en-GB"/>
              </w:rPr>
              <w:t>Contact Us</w:t>
            </w:r>
            <w:r w:rsidR="00A52429">
              <w:rPr>
                <w:noProof/>
                <w:webHidden/>
              </w:rPr>
              <w:tab/>
            </w:r>
            <w:r w:rsidR="00A52429">
              <w:rPr>
                <w:noProof/>
                <w:webHidden/>
              </w:rPr>
              <w:fldChar w:fldCharType="begin"/>
            </w:r>
            <w:r w:rsidR="00A52429">
              <w:rPr>
                <w:noProof/>
                <w:webHidden/>
              </w:rPr>
              <w:instrText xml:space="preserve"> PAGEREF _Toc525647192 \h </w:instrText>
            </w:r>
            <w:r w:rsidR="00A52429">
              <w:rPr>
                <w:noProof/>
                <w:webHidden/>
              </w:rPr>
            </w:r>
            <w:r w:rsidR="00A52429">
              <w:rPr>
                <w:noProof/>
                <w:webHidden/>
              </w:rPr>
              <w:fldChar w:fldCharType="separate"/>
            </w:r>
            <w:r w:rsidR="00A52429">
              <w:rPr>
                <w:noProof/>
                <w:webHidden/>
              </w:rPr>
              <w:t>7</w:t>
            </w:r>
            <w:r w:rsidR="00A52429">
              <w:rPr>
                <w:noProof/>
                <w:webHidden/>
              </w:rPr>
              <w:fldChar w:fldCharType="end"/>
            </w:r>
          </w:hyperlink>
        </w:p>
        <w:p w:rsidR="004423C5" w:rsidRDefault="004423C5">
          <w:r>
            <w:rPr>
              <w:b/>
              <w:bCs/>
              <w:noProof/>
            </w:rPr>
            <w:fldChar w:fldCharType="end"/>
          </w:r>
        </w:p>
      </w:sdtContent>
    </w:sdt>
    <w:p w:rsidR="004423C5" w:rsidRDefault="004423C5">
      <w:pPr>
        <w:widowControl/>
        <w:autoSpaceDE/>
        <w:autoSpaceDN/>
        <w:spacing w:after="160" w:line="259" w:lineRule="auto"/>
        <w:rPr>
          <w:rFonts w:asciiTheme="majorHAnsi" w:eastAsia="Times New Roman" w:hAnsiTheme="majorHAnsi" w:cstheme="majorBidi"/>
          <w:color w:val="2E74B5" w:themeColor="accent1" w:themeShade="BF"/>
          <w:sz w:val="32"/>
          <w:szCs w:val="32"/>
          <w:lang w:eastAsia="en-GB"/>
        </w:rPr>
      </w:pPr>
      <w:r>
        <w:rPr>
          <w:rFonts w:eastAsia="Times New Roman"/>
          <w:lang w:eastAsia="en-GB"/>
        </w:rPr>
        <w:br w:type="page"/>
      </w:r>
    </w:p>
    <w:p w:rsidR="004423C5" w:rsidRPr="00155149" w:rsidRDefault="004423C5" w:rsidP="004423C5">
      <w:pPr>
        <w:pStyle w:val="Heading1"/>
        <w:rPr>
          <w:rFonts w:eastAsia="Times New Roman"/>
          <w:lang w:eastAsia="en-GB"/>
        </w:rPr>
      </w:pPr>
      <w:bookmarkStart w:id="0" w:name="_Toc525647177"/>
      <w:r w:rsidRPr="00155149">
        <w:rPr>
          <w:rFonts w:eastAsia="Times New Roman"/>
          <w:lang w:eastAsia="en-GB"/>
        </w:rPr>
        <w:t xml:space="preserve">Purpose of the </w:t>
      </w:r>
      <w:bookmarkEnd w:id="0"/>
      <w:r w:rsidR="00D2660D">
        <w:rPr>
          <w:rFonts w:eastAsia="Times New Roman"/>
          <w:lang w:eastAsia="en-GB"/>
        </w:rPr>
        <w:t>Job Application Privacy Notice</w:t>
      </w:r>
    </w:p>
    <w:p w:rsidR="00E40D68" w:rsidRDefault="00E40D68" w:rsidP="004423C5">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As part of any recruitment process, </w:t>
      </w:r>
      <w:r w:rsidR="004423C5">
        <w:rPr>
          <w:rFonts w:eastAsia="Times New Roman"/>
          <w:sz w:val="24"/>
          <w:szCs w:val="24"/>
          <w:lang w:eastAsia="en-GB"/>
        </w:rPr>
        <w:t>Aberdeen Performing Arts</w:t>
      </w:r>
      <w:r>
        <w:rPr>
          <w:rFonts w:eastAsia="Times New Roman"/>
          <w:sz w:val="24"/>
          <w:szCs w:val="24"/>
          <w:lang w:eastAsia="en-GB"/>
        </w:rPr>
        <w:t xml:space="preserve"> collects and processes personal data relating to job applicants.  We are</w:t>
      </w:r>
      <w:r w:rsidR="004423C5" w:rsidRPr="00CA1374">
        <w:rPr>
          <w:rFonts w:eastAsia="Times New Roman"/>
          <w:sz w:val="24"/>
          <w:szCs w:val="24"/>
          <w:lang w:eastAsia="en-GB"/>
        </w:rPr>
        <w:t xml:space="preserve"> committed to </w:t>
      </w:r>
      <w:r>
        <w:rPr>
          <w:rFonts w:eastAsia="Times New Roman"/>
          <w:sz w:val="24"/>
          <w:szCs w:val="24"/>
          <w:lang w:eastAsia="en-GB"/>
        </w:rPr>
        <w:t xml:space="preserve">being transparent about how we collect and use that data and to </w:t>
      </w:r>
      <w:r w:rsidR="004423C5" w:rsidRPr="00CA1374">
        <w:rPr>
          <w:rFonts w:eastAsia="Times New Roman"/>
          <w:sz w:val="24"/>
          <w:szCs w:val="24"/>
          <w:lang w:eastAsia="en-GB"/>
        </w:rPr>
        <w:t xml:space="preserve">protecting your </w:t>
      </w:r>
      <w:r w:rsidR="004423C5">
        <w:rPr>
          <w:rFonts w:eastAsia="Times New Roman"/>
          <w:sz w:val="24"/>
          <w:szCs w:val="24"/>
          <w:lang w:eastAsia="en-GB"/>
        </w:rPr>
        <w:t>personal information</w:t>
      </w:r>
      <w:r>
        <w:rPr>
          <w:rFonts w:eastAsia="Times New Roman"/>
          <w:sz w:val="24"/>
          <w:szCs w:val="24"/>
          <w:lang w:eastAsia="en-GB"/>
        </w:rPr>
        <w:t xml:space="preserve"> in line with our data protection obligations.  </w:t>
      </w:r>
    </w:p>
    <w:p w:rsidR="004423C5" w:rsidRDefault="004423C5" w:rsidP="004423C5">
      <w:pPr>
        <w:spacing w:before="100" w:beforeAutospacing="1" w:after="100" w:afterAutospacing="1"/>
        <w:jc w:val="both"/>
        <w:rPr>
          <w:rFonts w:eastAsia="Times New Roman"/>
          <w:sz w:val="24"/>
          <w:szCs w:val="24"/>
          <w:lang w:eastAsia="en-GB"/>
        </w:rPr>
      </w:pPr>
      <w:r w:rsidRPr="00CA1374">
        <w:rPr>
          <w:rFonts w:eastAsia="Times New Roman"/>
          <w:sz w:val="24"/>
          <w:szCs w:val="24"/>
          <w:lang w:eastAsia="en-GB"/>
        </w:rPr>
        <w:t xml:space="preserve">We will use the information that we collect about you in accordance </w:t>
      </w:r>
      <w:r>
        <w:rPr>
          <w:rFonts w:eastAsia="Times New Roman"/>
          <w:sz w:val="24"/>
          <w:szCs w:val="24"/>
          <w:lang w:eastAsia="en-GB"/>
        </w:rPr>
        <w:t>with all the applicable laws concerning the protection of personal information. They are</w:t>
      </w:r>
      <w:r w:rsidRPr="00CA1374">
        <w:rPr>
          <w:rFonts w:eastAsia="Times New Roman"/>
          <w:sz w:val="24"/>
          <w:szCs w:val="24"/>
          <w:lang w:eastAsia="en-GB"/>
        </w:rPr>
        <w:t xml:space="preserve"> the </w:t>
      </w:r>
      <w:r w:rsidR="00E8069D">
        <w:rPr>
          <w:rFonts w:eastAsia="Times New Roman"/>
          <w:sz w:val="24"/>
          <w:szCs w:val="24"/>
          <w:lang w:eastAsia="en-GB"/>
        </w:rPr>
        <w:t xml:space="preserve">Data Protection Act 2018, </w:t>
      </w:r>
      <w:r w:rsidRPr="00CA1374">
        <w:rPr>
          <w:rFonts w:eastAsia="Times New Roman"/>
          <w:sz w:val="24"/>
          <w:szCs w:val="24"/>
          <w:lang w:eastAsia="en-GB"/>
        </w:rPr>
        <w:t>General Data Protection Regulation 2016 and the Privacy and Electronic Communications Regulations 2003.</w:t>
      </w:r>
      <w:r>
        <w:rPr>
          <w:rFonts w:eastAsia="Times New Roman"/>
          <w:sz w:val="24"/>
          <w:szCs w:val="24"/>
          <w:lang w:eastAsia="en-GB"/>
        </w:rPr>
        <w:t xml:space="preserve"> This policy explains:</w:t>
      </w:r>
    </w:p>
    <w:p w:rsidR="004423C5" w:rsidRPr="00A03372"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03372">
        <w:rPr>
          <w:rFonts w:ascii="Arial" w:eastAsia="Times New Roman" w:hAnsi="Arial" w:cs="Arial"/>
          <w:sz w:val="24"/>
          <w:szCs w:val="24"/>
          <w:lang w:eastAsia="en-GB"/>
        </w:rPr>
        <w:t>What information we may collect about you</w:t>
      </w:r>
    </w:p>
    <w:p w:rsidR="004423C5" w:rsidRPr="00A03372"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03372">
        <w:rPr>
          <w:rFonts w:ascii="Arial" w:eastAsia="Times New Roman" w:hAnsi="Arial" w:cs="Arial"/>
          <w:sz w:val="24"/>
          <w:szCs w:val="24"/>
          <w:lang w:eastAsia="en-GB"/>
        </w:rPr>
        <w:t>How we may use that information</w:t>
      </w:r>
    </w:p>
    <w:p w:rsidR="004423C5" w:rsidRPr="00A03372"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03372">
        <w:rPr>
          <w:rFonts w:ascii="Arial" w:eastAsia="Times New Roman" w:hAnsi="Arial" w:cs="Arial"/>
          <w:sz w:val="24"/>
          <w:szCs w:val="24"/>
          <w:lang w:eastAsia="en-GB"/>
        </w:rPr>
        <w:t>In what situations we may disclose your details to third parties</w:t>
      </w:r>
    </w:p>
    <w:p w:rsidR="004423C5" w:rsidRPr="00A03372"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03372">
        <w:rPr>
          <w:rFonts w:ascii="Arial" w:eastAsia="Times New Roman" w:hAnsi="Arial" w:cs="Arial"/>
          <w:sz w:val="24"/>
          <w:szCs w:val="24"/>
          <w:lang w:eastAsia="en-GB"/>
        </w:rPr>
        <w:t>Our use of cookies to improve your use of our website</w:t>
      </w:r>
    </w:p>
    <w:p w:rsidR="004423C5" w:rsidRPr="00A03372"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A03372">
        <w:rPr>
          <w:rFonts w:ascii="Arial" w:eastAsia="Times New Roman" w:hAnsi="Arial" w:cs="Arial"/>
          <w:sz w:val="24"/>
          <w:szCs w:val="24"/>
          <w:lang w:eastAsia="en-GB"/>
        </w:rPr>
        <w:t>Information about how we keep your personal information secure, how we maintain it for you and your rights to be able to access or amend it.</w:t>
      </w:r>
    </w:p>
    <w:p w:rsidR="004423C5" w:rsidRPr="00CA1374" w:rsidRDefault="004423C5" w:rsidP="004423C5">
      <w:pPr>
        <w:pStyle w:val="Heading1"/>
        <w:rPr>
          <w:rFonts w:eastAsia="Times New Roman"/>
          <w:lang w:eastAsia="en-GB"/>
        </w:rPr>
      </w:pPr>
      <w:bookmarkStart w:id="1" w:name="_Toc525647178"/>
      <w:r w:rsidRPr="00CA1374">
        <w:rPr>
          <w:rFonts w:eastAsia="Times New Roman"/>
          <w:lang w:eastAsia="en-GB"/>
        </w:rPr>
        <w:t>Who We Are</w:t>
      </w:r>
      <w:bookmarkEnd w:id="1"/>
    </w:p>
    <w:p w:rsidR="004423C5" w:rsidRPr="00A52429" w:rsidRDefault="004423C5" w:rsidP="004423C5">
      <w:pPr>
        <w:spacing w:before="100" w:beforeAutospacing="1" w:after="100" w:afterAutospacing="1"/>
        <w:jc w:val="both"/>
        <w:rPr>
          <w:rFonts w:eastAsia="Times New Roman"/>
          <w:sz w:val="24"/>
          <w:szCs w:val="24"/>
          <w:lang w:eastAsia="en-GB"/>
        </w:rPr>
      </w:pPr>
      <w:r w:rsidRPr="00A52429">
        <w:rPr>
          <w:rFonts w:eastAsia="Times New Roman"/>
          <w:sz w:val="24"/>
          <w:szCs w:val="24"/>
          <w:lang w:eastAsia="en-GB"/>
        </w:rPr>
        <w:t xml:space="preserve">Aberdeen Performing Arts is a private limited company by guarantee (company number SC238959) and a registered charity (charity number SC033733). Our catering, box office and commercial activities are run by a wholly owned subsidiary trading company, Aberdeen Performing Arts Trading Company Limited (company number SC254182). Aberdeen Performing Arts is a Creative Scotland Regularly Funded </w:t>
      </w:r>
      <w:proofErr w:type="spellStart"/>
      <w:r w:rsidRPr="00A52429">
        <w:rPr>
          <w:rFonts w:eastAsia="Times New Roman"/>
          <w:sz w:val="24"/>
          <w:szCs w:val="24"/>
          <w:lang w:eastAsia="en-GB"/>
        </w:rPr>
        <w:t>Organisation</w:t>
      </w:r>
      <w:proofErr w:type="spellEnd"/>
      <w:r w:rsidRPr="00A52429">
        <w:rPr>
          <w:rFonts w:eastAsia="Times New Roman"/>
          <w:sz w:val="24"/>
          <w:szCs w:val="24"/>
          <w:lang w:eastAsia="en-GB"/>
        </w:rPr>
        <w:t xml:space="preserve"> and also receives funding from the local authority. In addition, we have a number of project funding partners at any one time – from the public sector, business, trusts and sponsors. The rest of our income comes from sponsorships, donations and commercial activities such as the fees from ticket sales, conferences and events, catering and hospitality.</w:t>
      </w:r>
    </w:p>
    <w:p w:rsidR="004423C5" w:rsidRPr="00A52429" w:rsidRDefault="004423C5" w:rsidP="004423C5">
      <w:pPr>
        <w:pStyle w:val="Heading1"/>
        <w:rPr>
          <w:rFonts w:eastAsia="Times New Roman"/>
          <w:lang w:eastAsia="en-GB"/>
        </w:rPr>
      </w:pPr>
      <w:bookmarkStart w:id="2" w:name="_Toc525647179"/>
      <w:r w:rsidRPr="00A52429">
        <w:rPr>
          <w:rFonts w:eastAsia="Times New Roman"/>
          <w:lang w:eastAsia="en-GB"/>
        </w:rPr>
        <w:t>Objectives and Activities</w:t>
      </w:r>
      <w:bookmarkEnd w:id="2"/>
    </w:p>
    <w:p w:rsidR="004423C5" w:rsidRPr="00A52429" w:rsidRDefault="004423C5" w:rsidP="004423C5">
      <w:pPr>
        <w:spacing w:before="100" w:beforeAutospacing="1" w:after="100" w:afterAutospacing="1"/>
        <w:jc w:val="both"/>
        <w:rPr>
          <w:rFonts w:eastAsia="Times New Roman"/>
          <w:sz w:val="24"/>
          <w:szCs w:val="24"/>
          <w:lang w:eastAsia="en-GB"/>
        </w:rPr>
      </w:pPr>
      <w:r w:rsidRPr="00A52429">
        <w:rPr>
          <w:rFonts w:eastAsia="Times New Roman"/>
          <w:sz w:val="24"/>
          <w:szCs w:val="24"/>
          <w:lang w:eastAsia="en-GB"/>
        </w:rPr>
        <w:t>The charitable objectives for which Aberdeen Performing Arts is established are:</w:t>
      </w:r>
    </w:p>
    <w:p w:rsidR="004423C5" w:rsidRPr="00A52429" w:rsidRDefault="004423C5" w:rsidP="004423C5">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2429">
        <w:rPr>
          <w:rFonts w:ascii="Arial" w:eastAsia="Times New Roman" w:hAnsi="Arial" w:cs="Arial"/>
          <w:sz w:val="24"/>
          <w:szCs w:val="24"/>
          <w:lang w:eastAsia="en-GB"/>
        </w:rPr>
        <w:t>To present, provide or assist in the provision of facilities at reasonable cost for the performing arts, including but not limited to, music, opera, drama, contemporary and traditional dance and entertainment for the general public in the interests of social welfare and improving conditions of life;</w:t>
      </w:r>
    </w:p>
    <w:p w:rsidR="004423C5" w:rsidRPr="00A52429" w:rsidRDefault="004423C5" w:rsidP="004423C5">
      <w:pPr>
        <w:pStyle w:val="ListParagraph"/>
        <w:numPr>
          <w:ilvl w:val="0"/>
          <w:numId w:val="1"/>
        </w:numPr>
        <w:spacing w:before="100" w:beforeAutospacing="1" w:after="100" w:afterAutospacing="1" w:line="240" w:lineRule="auto"/>
        <w:jc w:val="both"/>
        <w:rPr>
          <w:rFonts w:ascii="Arial" w:eastAsia="Times New Roman" w:hAnsi="Arial" w:cs="Arial"/>
          <w:sz w:val="24"/>
          <w:szCs w:val="24"/>
          <w:lang w:eastAsia="en-GB"/>
        </w:rPr>
      </w:pPr>
      <w:r w:rsidRPr="00A52429">
        <w:rPr>
          <w:rFonts w:ascii="Arial" w:eastAsia="Times New Roman" w:hAnsi="Arial" w:cs="Arial"/>
          <w:sz w:val="24"/>
          <w:szCs w:val="24"/>
          <w:lang w:eastAsia="en-GB"/>
        </w:rPr>
        <w:t>To advance the education of the public in the performing arts by presenting, promoting, sponsoring, supporting and assisting in the development of public interest in, and awareness of, the performing arts within the facilities and in the community through the use of outreach programmes, publications and other media promotions.</w:t>
      </w:r>
    </w:p>
    <w:p w:rsidR="004423C5" w:rsidRPr="004F0BD8" w:rsidRDefault="004423C5" w:rsidP="004423C5">
      <w:pPr>
        <w:pStyle w:val="Heading1"/>
        <w:rPr>
          <w:rFonts w:eastAsia="Times New Roman"/>
          <w:lang w:eastAsia="en-GB"/>
        </w:rPr>
      </w:pPr>
      <w:bookmarkStart w:id="3" w:name="_Toc525647180"/>
      <w:r w:rsidRPr="004F0BD8">
        <w:rPr>
          <w:rFonts w:eastAsia="Times New Roman"/>
          <w:lang w:eastAsia="en-GB"/>
        </w:rPr>
        <w:t>Our Commitment to You</w:t>
      </w:r>
      <w:bookmarkEnd w:id="3"/>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To provide clear, honest and open information about how we use your data.</w:t>
      </w:r>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To give you the choice about how we use your data.</w:t>
      </w:r>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To use your data appropriately and in a way that would be reasonably expected by you.</w:t>
      </w:r>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 xml:space="preserve">To only share your data with other organisations where </w:t>
      </w:r>
      <w:r w:rsidR="00632E77">
        <w:rPr>
          <w:rFonts w:ascii="Arial" w:eastAsia="Times New Roman" w:hAnsi="Arial" w:cs="Arial"/>
          <w:sz w:val="24"/>
          <w:szCs w:val="24"/>
          <w:lang w:eastAsia="en-GB"/>
        </w:rPr>
        <w:t xml:space="preserve">you </w:t>
      </w:r>
      <w:r w:rsidRPr="004423C5">
        <w:rPr>
          <w:rFonts w:ascii="Arial" w:eastAsia="Times New Roman" w:hAnsi="Arial" w:cs="Arial"/>
          <w:sz w:val="24"/>
          <w:szCs w:val="24"/>
          <w:lang w:eastAsia="en-GB"/>
        </w:rPr>
        <w:t>have given your consent for us to do so, or where we need to do so to fulfil our contract with you.</w:t>
      </w:r>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 xml:space="preserve">To be accountable and responsible: to take active steps to protect your data from harm, and to have separate and enhanced procedures for the use of sensitive data (such as data relating to </w:t>
      </w:r>
      <w:r w:rsidR="00E40D68">
        <w:rPr>
          <w:rFonts w:ascii="Arial" w:eastAsia="Times New Roman" w:hAnsi="Arial" w:cs="Arial"/>
          <w:sz w:val="24"/>
          <w:szCs w:val="24"/>
          <w:lang w:eastAsia="en-GB"/>
        </w:rPr>
        <w:t>disability</w:t>
      </w:r>
      <w:r w:rsidRPr="004423C5">
        <w:rPr>
          <w:rFonts w:ascii="Arial" w:eastAsia="Times New Roman" w:hAnsi="Arial" w:cs="Arial"/>
          <w:sz w:val="24"/>
          <w:szCs w:val="24"/>
          <w:lang w:eastAsia="en-GB"/>
        </w:rPr>
        <w:t>).</w:t>
      </w:r>
    </w:p>
    <w:p w:rsidR="004423C5" w:rsidRPr="004423C5" w:rsidRDefault="004423C5" w:rsidP="004423C5">
      <w:pPr>
        <w:pStyle w:val="ListParagraph"/>
        <w:numPr>
          <w:ilvl w:val="0"/>
          <w:numId w:val="2"/>
        </w:numPr>
        <w:spacing w:before="100" w:beforeAutospacing="1" w:after="100" w:afterAutospacing="1" w:line="240" w:lineRule="auto"/>
        <w:jc w:val="both"/>
        <w:rPr>
          <w:rFonts w:ascii="Arial" w:eastAsia="Times New Roman" w:hAnsi="Arial" w:cs="Arial"/>
          <w:sz w:val="24"/>
          <w:szCs w:val="24"/>
          <w:lang w:eastAsia="en-GB"/>
        </w:rPr>
      </w:pPr>
      <w:r w:rsidRPr="004423C5">
        <w:rPr>
          <w:rFonts w:ascii="Arial" w:eastAsia="Times New Roman" w:hAnsi="Arial" w:cs="Arial"/>
          <w:sz w:val="24"/>
          <w:szCs w:val="24"/>
          <w:lang w:eastAsia="en-GB"/>
        </w:rPr>
        <w:t xml:space="preserve">To ensure our staff and partners (suppliers and </w:t>
      </w:r>
      <w:r w:rsidR="00E40D68">
        <w:rPr>
          <w:rFonts w:ascii="Arial" w:eastAsia="Times New Roman" w:hAnsi="Arial" w:cs="Arial"/>
          <w:sz w:val="24"/>
          <w:szCs w:val="24"/>
          <w:lang w:eastAsia="en-GB"/>
        </w:rPr>
        <w:t>agencies</w:t>
      </w:r>
      <w:r w:rsidRPr="004423C5">
        <w:rPr>
          <w:rFonts w:ascii="Arial" w:eastAsia="Times New Roman" w:hAnsi="Arial" w:cs="Arial"/>
          <w:sz w:val="24"/>
          <w:szCs w:val="24"/>
          <w:lang w:eastAsia="en-GB"/>
        </w:rPr>
        <w:t>) understand these principles and their responsibilities in delivering them.</w:t>
      </w:r>
    </w:p>
    <w:p w:rsidR="004423C5" w:rsidRPr="00CA1374" w:rsidRDefault="004423C5" w:rsidP="004423C5">
      <w:pPr>
        <w:pStyle w:val="Heading1"/>
        <w:rPr>
          <w:rFonts w:eastAsia="Times New Roman"/>
          <w:lang w:eastAsia="en-GB"/>
        </w:rPr>
      </w:pPr>
      <w:bookmarkStart w:id="4" w:name="_Toc525647181"/>
      <w:r w:rsidRPr="00CA1374">
        <w:rPr>
          <w:rFonts w:eastAsia="Times New Roman"/>
          <w:lang w:eastAsia="en-GB"/>
        </w:rPr>
        <w:t>What information we collect</w:t>
      </w:r>
      <w:bookmarkEnd w:id="4"/>
      <w:r w:rsidR="0092119C">
        <w:rPr>
          <w:rFonts w:eastAsia="Times New Roman"/>
          <w:lang w:eastAsia="en-GB"/>
        </w:rPr>
        <w:t xml:space="preserve"> </w:t>
      </w:r>
    </w:p>
    <w:p w:rsidR="004423C5" w:rsidRDefault="004423C5" w:rsidP="004423C5">
      <w:pPr>
        <w:spacing w:before="100" w:beforeAutospacing="1" w:after="100" w:afterAutospacing="1"/>
        <w:jc w:val="both"/>
        <w:rPr>
          <w:rFonts w:eastAsia="Times New Roman"/>
          <w:bCs/>
          <w:sz w:val="24"/>
          <w:szCs w:val="24"/>
          <w:lang w:eastAsia="en-GB"/>
        </w:rPr>
      </w:pPr>
      <w:r w:rsidRPr="00737514">
        <w:rPr>
          <w:rFonts w:eastAsia="Times New Roman"/>
          <w:bCs/>
          <w:sz w:val="24"/>
          <w:szCs w:val="24"/>
          <w:lang w:eastAsia="en-GB"/>
        </w:rPr>
        <w:t xml:space="preserve">Aberdeen Performing Arts </w:t>
      </w:r>
      <w:r>
        <w:rPr>
          <w:rFonts w:eastAsia="Times New Roman"/>
          <w:bCs/>
          <w:sz w:val="24"/>
          <w:szCs w:val="24"/>
          <w:lang w:eastAsia="en-GB"/>
        </w:rPr>
        <w:t xml:space="preserve">is the data controller for any data we hold about you. We </w:t>
      </w:r>
      <w:r w:rsidRPr="00737514">
        <w:rPr>
          <w:rFonts w:eastAsia="Times New Roman"/>
          <w:bCs/>
          <w:sz w:val="24"/>
          <w:szCs w:val="24"/>
          <w:lang w:eastAsia="en-GB"/>
        </w:rPr>
        <w:t>collect</w:t>
      </w:r>
      <w:r>
        <w:rPr>
          <w:rFonts w:eastAsia="Times New Roman"/>
          <w:bCs/>
          <w:sz w:val="24"/>
          <w:szCs w:val="24"/>
          <w:lang w:eastAsia="en-GB"/>
        </w:rPr>
        <w:t xml:space="preserve"> </w:t>
      </w:r>
      <w:r w:rsidRPr="00737514">
        <w:rPr>
          <w:rFonts w:eastAsia="Times New Roman"/>
          <w:bCs/>
          <w:sz w:val="24"/>
          <w:szCs w:val="24"/>
          <w:lang w:eastAsia="en-GB"/>
        </w:rPr>
        <w:t xml:space="preserve">various types of information and in </w:t>
      </w:r>
      <w:proofErr w:type="gramStart"/>
      <w:r w:rsidRPr="00737514">
        <w:rPr>
          <w:rFonts w:eastAsia="Times New Roman"/>
          <w:bCs/>
          <w:sz w:val="24"/>
          <w:szCs w:val="24"/>
          <w:lang w:eastAsia="en-GB"/>
        </w:rPr>
        <w:t>a number of</w:t>
      </w:r>
      <w:proofErr w:type="gramEnd"/>
      <w:r w:rsidRPr="00737514">
        <w:rPr>
          <w:rFonts w:eastAsia="Times New Roman"/>
          <w:bCs/>
          <w:sz w:val="24"/>
          <w:szCs w:val="24"/>
          <w:lang w:eastAsia="en-GB"/>
        </w:rPr>
        <w:t xml:space="preserve"> ways</w:t>
      </w:r>
      <w:r w:rsidR="00E40D68">
        <w:rPr>
          <w:rFonts w:eastAsia="Times New Roman"/>
          <w:bCs/>
          <w:sz w:val="24"/>
          <w:szCs w:val="24"/>
          <w:lang w:eastAsia="en-GB"/>
        </w:rPr>
        <w:t>. This includes</w:t>
      </w:r>
      <w:r w:rsidRPr="00737514">
        <w:rPr>
          <w:rFonts w:eastAsia="Times New Roman"/>
          <w:bCs/>
          <w:sz w:val="24"/>
          <w:szCs w:val="24"/>
          <w:lang w:eastAsia="en-GB"/>
        </w:rPr>
        <w:t>:</w:t>
      </w:r>
    </w:p>
    <w:p w:rsidR="004423C5" w:rsidRPr="00737514" w:rsidRDefault="004423C5" w:rsidP="004423C5">
      <w:pPr>
        <w:pStyle w:val="Heading2"/>
        <w:rPr>
          <w:rFonts w:eastAsia="Times New Roman"/>
          <w:lang w:eastAsia="en-GB"/>
        </w:rPr>
      </w:pPr>
      <w:bookmarkStart w:id="5" w:name="_Toc525647182"/>
      <w:r w:rsidRPr="00737514">
        <w:rPr>
          <w:rFonts w:eastAsia="Times New Roman"/>
          <w:lang w:eastAsia="en-GB"/>
        </w:rPr>
        <w:t>Information you give us</w:t>
      </w:r>
      <w:bookmarkEnd w:id="5"/>
    </w:p>
    <w:p w:rsid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Your name, address and contact details, including email address and telephone number</w:t>
      </w:r>
    </w:p>
    <w:p w:rsid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Details of your qualifications, skills, experience and employment history</w:t>
      </w:r>
    </w:p>
    <w:p w:rsid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Information about your current level of remuneration, including benefit entitlements</w:t>
      </w:r>
    </w:p>
    <w:p w:rsid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Whether or not you have a disability for which the organisation needs to make reasonable adjustments during the recruitment process</w:t>
      </w:r>
    </w:p>
    <w:p w:rsid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Information about your entitlement to work in the UK</w:t>
      </w:r>
    </w:p>
    <w:p w:rsidR="00E40D68" w:rsidRPr="00E40D68" w:rsidRDefault="00E40D68" w:rsidP="00E40D68">
      <w:pPr>
        <w:pStyle w:val="ListParagraph"/>
        <w:numPr>
          <w:ilvl w:val="0"/>
          <w:numId w:val="10"/>
        </w:numPr>
        <w:spacing w:before="100" w:beforeAutospacing="1" w:after="100" w:afterAutospacing="1"/>
        <w:jc w:val="both"/>
        <w:rPr>
          <w:rFonts w:ascii="Arial" w:eastAsia="Times New Roman" w:hAnsi="Arial" w:cs="Arial"/>
          <w:bCs/>
          <w:sz w:val="24"/>
          <w:szCs w:val="24"/>
          <w:lang w:eastAsia="en-GB"/>
        </w:rPr>
      </w:pPr>
      <w:r>
        <w:rPr>
          <w:rFonts w:ascii="Arial" w:eastAsia="Times New Roman" w:hAnsi="Arial" w:cs="Arial"/>
          <w:bCs/>
          <w:sz w:val="24"/>
          <w:szCs w:val="24"/>
          <w:lang w:eastAsia="en-GB"/>
        </w:rPr>
        <w:t>Equal opportunities monitoring information, including information about your ethnic origin, sexual orientation, health, and religion or belief.</w:t>
      </w:r>
    </w:p>
    <w:p w:rsidR="0068195F" w:rsidRDefault="00E40D68" w:rsidP="0068195F">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We collect this information </w:t>
      </w:r>
      <w:r w:rsidR="0068195F">
        <w:rPr>
          <w:rFonts w:eastAsia="Times New Roman"/>
          <w:bCs/>
          <w:sz w:val="24"/>
          <w:szCs w:val="24"/>
          <w:lang w:eastAsia="en-GB"/>
        </w:rPr>
        <w:t xml:space="preserve">in a variety of ways.  For example, data may be contained in online application forms, CVs, obtained from your passport or other identity documents, or collected through interviews or other forms of assessment.  </w:t>
      </w:r>
    </w:p>
    <w:p w:rsidR="0068195F" w:rsidRDefault="0068195F" w:rsidP="0068195F">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Data will be stored in a range of different places, including on your application record, in our </w:t>
      </w:r>
      <w:r w:rsidR="00E8069D">
        <w:rPr>
          <w:rFonts w:eastAsia="Times New Roman"/>
          <w:bCs/>
          <w:sz w:val="24"/>
          <w:szCs w:val="24"/>
          <w:lang w:eastAsia="en-GB"/>
        </w:rPr>
        <w:t>recruitment/HR system (currently People HR),</w:t>
      </w:r>
      <w:r>
        <w:rPr>
          <w:rFonts w:eastAsia="Times New Roman"/>
          <w:bCs/>
          <w:sz w:val="24"/>
          <w:szCs w:val="24"/>
          <w:lang w:eastAsia="en-GB"/>
        </w:rPr>
        <w:t xml:space="preserve"> and on other IT systems (including email).</w:t>
      </w:r>
    </w:p>
    <w:p w:rsidR="004423C5" w:rsidRPr="0068195F" w:rsidRDefault="0068195F" w:rsidP="0068195F">
      <w:pPr>
        <w:pStyle w:val="Heading2"/>
        <w:rPr>
          <w:rFonts w:eastAsia="Times New Roman"/>
          <w:lang w:eastAsia="en-GB"/>
        </w:rPr>
      </w:pPr>
      <w:r w:rsidRPr="0068195F">
        <w:rPr>
          <w:rFonts w:eastAsia="Times New Roman"/>
          <w:lang w:eastAsia="en-GB"/>
        </w:rPr>
        <w:t xml:space="preserve"> </w:t>
      </w:r>
      <w:bookmarkStart w:id="6" w:name="_Toc525647183"/>
      <w:r w:rsidR="004423C5" w:rsidRPr="00245FFA">
        <w:rPr>
          <w:rFonts w:eastAsia="Times New Roman"/>
          <w:lang w:eastAsia="en-GB"/>
        </w:rPr>
        <w:t>Information from third parties</w:t>
      </w:r>
      <w:bookmarkEnd w:id="6"/>
    </w:p>
    <w:p w:rsidR="0068195F" w:rsidRDefault="0068195F" w:rsidP="0068195F">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We will also collect personal data about you from third parties, such as references supplied by former employers.  The organization will seek information from third parties once a job offer to you ha</w:t>
      </w:r>
      <w:r w:rsidR="00BF7AE5">
        <w:rPr>
          <w:rFonts w:eastAsia="Times New Roman"/>
          <w:bCs/>
          <w:sz w:val="24"/>
          <w:szCs w:val="24"/>
          <w:lang w:eastAsia="en-GB"/>
        </w:rPr>
        <w:t>s</w:t>
      </w:r>
      <w:r>
        <w:rPr>
          <w:rFonts w:eastAsia="Times New Roman"/>
          <w:bCs/>
          <w:sz w:val="24"/>
          <w:szCs w:val="24"/>
          <w:lang w:eastAsia="en-GB"/>
        </w:rPr>
        <w:t xml:space="preserve"> been made, and we will inform you when we do this.  </w:t>
      </w:r>
    </w:p>
    <w:p w:rsidR="004423C5" w:rsidRPr="00245FFA" w:rsidRDefault="004423C5" w:rsidP="004423C5">
      <w:pPr>
        <w:pStyle w:val="Heading2"/>
        <w:rPr>
          <w:rFonts w:eastAsia="Times New Roman"/>
          <w:lang w:eastAsia="en-GB"/>
        </w:rPr>
      </w:pPr>
      <w:bookmarkStart w:id="7" w:name="_Toc525647184"/>
      <w:r w:rsidRPr="00245FFA">
        <w:rPr>
          <w:rFonts w:eastAsia="Times New Roman"/>
          <w:lang w:eastAsia="en-GB"/>
        </w:rPr>
        <w:t>Sensitive personal data</w:t>
      </w:r>
      <w:bookmarkEnd w:id="7"/>
    </w:p>
    <w:p w:rsidR="007F746A" w:rsidRDefault="004423C5"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Data protection law </w:t>
      </w:r>
      <w:proofErr w:type="spellStart"/>
      <w:r>
        <w:rPr>
          <w:rFonts w:eastAsia="Times New Roman"/>
          <w:bCs/>
          <w:sz w:val="24"/>
          <w:szCs w:val="24"/>
          <w:lang w:eastAsia="en-GB"/>
        </w:rPr>
        <w:t>recognises</w:t>
      </w:r>
      <w:proofErr w:type="spellEnd"/>
      <w:r>
        <w:rPr>
          <w:rFonts w:eastAsia="Times New Roman"/>
          <w:bCs/>
          <w:sz w:val="24"/>
          <w:szCs w:val="24"/>
          <w:lang w:eastAsia="en-GB"/>
        </w:rPr>
        <w:t xml:space="preserve"> that some categories of personal information are more sensitive, such as medical information, race, </w:t>
      </w:r>
      <w:r w:rsidR="0068195F">
        <w:rPr>
          <w:rFonts w:eastAsia="Times New Roman"/>
          <w:bCs/>
          <w:sz w:val="24"/>
          <w:szCs w:val="24"/>
          <w:lang w:eastAsia="en-GB"/>
        </w:rPr>
        <w:t xml:space="preserve">and </w:t>
      </w:r>
      <w:r>
        <w:rPr>
          <w:rFonts w:eastAsia="Times New Roman"/>
          <w:bCs/>
          <w:sz w:val="24"/>
          <w:szCs w:val="24"/>
          <w:lang w:eastAsia="en-GB"/>
        </w:rPr>
        <w:t xml:space="preserve">religious beliefs. </w:t>
      </w:r>
    </w:p>
    <w:p w:rsidR="007F746A" w:rsidRDefault="007F746A"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We may process health information if we need to make reasonable adjustments to the recruitment process for candidates who have a disability.  This is to carry out our obligations and exercise specific rights in relation to employment. </w:t>
      </w:r>
    </w:p>
    <w:p w:rsidR="007F746A" w:rsidRDefault="007F746A"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Where we process other special categories of data, such as information about ethnic origin, sexual orientation, health or rel</w:t>
      </w:r>
      <w:r w:rsidR="0092119C">
        <w:rPr>
          <w:rFonts w:eastAsia="Times New Roman"/>
          <w:bCs/>
          <w:sz w:val="24"/>
          <w:szCs w:val="24"/>
          <w:lang w:eastAsia="en-GB"/>
        </w:rPr>
        <w:t>ig</w:t>
      </w:r>
      <w:r>
        <w:rPr>
          <w:rFonts w:eastAsia="Times New Roman"/>
          <w:bCs/>
          <w:sz w:val="24"/>
          <w:szCs w:val="24"/>
          <w:lang w:eastAsia="en-GB"/>
        </w:rPr>
        <w:t>ion or belief, this is for equal opportunities monitoring pu</w:t>
      </w:r>
      <w:r w:rsidR="0092119C">
        <w:rPr>
          <w:rFonts w:eastAsia="Times New Roman"/>
          <w:bCs/>
          <w:sz w:val="24"/>
          <w:szCs w:val="24"/>
          <w:lang w:eastAsia="en-GB"/>
        </w:rPr>
        <w:t>r</w:t>
      </w:r>
      <w:r>
        <w:rPr>
          <w:rFonts w:eastAsia="Times New Roman"/>
          <w:bCs/>
          <w:sz w:val="24"/>
          <w:szCs w:val="24"/>
          <w:lang w:eastAsia="en-GB"/>
        </w:rPr>
        <w:t>poses</w:t>
      </w:r>
      <w:r w:rsidR="0092119C">
        <w:rPr>
          <w:rFonts w:eastAsia="Times New Roman"/>
          <w:bCs/>
          <w:sz w:val="24"/>
          <w:szCs w:val="24"/>
          <w:lang w:eastAsia="en-GB"/>
        </w:rPr>
        <w:t xml:space="preserve"> only</w:t>
      </w:r>
      <w:r>
        <w:rPr>
          <w:rFonts w:eastAsia="Times New Roman"/>
          <w:bCs/>
          <w:sz w:val="24"/>
          <w:szCs w:val="24"/>
          <w:lang w:eastAsia="en-GB"/>
        </w:rPr>
        <w:t>.</w:t>
      </w:r>
    </w:p>
    <w:p w:rsidR="0092119C" w:rsidRDefault="007F746A"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For some roles, we are obliged to seek information about criminal convictions and offences.  Where we seek this information, </w:t>
      </w:r>
      <w:r w:rsidR="0092119C">
        <w:rPr>
          <w:rFonts w:eastAsia="Times New Roman"/>
          <w:bCs/>
          <w:sz w:val="24"/>
          <w:szCs w:val="24"/>
          <w:lang w:eastAsia="en-GB"/>
        </w:rPr>
        <w:t>we do</w:t>
      </w:r>
      <w:r>
        <w:rPr>
          <w:rFonts w:eastAsia="Times New Roman"/>
          <w:bCs/>
          <w:sz w:val="24"/>
          <w:szCs w:val="24"/>
          <w:lang w:eastAsia="en-GB"/>
        </w:rPr>
        <w:t xml:space="preserve"> so because it is necessary for us to carry out our obligations</w:t>
      </w:r>
      <w:r w:rsidR="002E04B8">
        <w:rPr>
          <w:rFonts w:eastAsia="Times New Roman"/>
          <w:bCs/>
          <w:sz w:val="24"/>
          <w:szCs w:val="24"/>
          <w:lang w:eastAsia="en-GB"/>
        </w:rPr>
        <w:t xml:space="preserve"> and exercise specific rights in relation to employment. </w:t>
      </w:r>
    </w:p>
    <w:p w:rsidR="004423C5" w:rsidRPr="00155149" w:rsidRDefault="003775B9" w:rsidP="004423C5">
      <w:pPr>
        <w:pStyle w:val="Heading1"/>
        <w:rPr>
          <w:rFonts w:eastAsia="Times New Roman"/>
          <w:lang w:eastAsia="en-GB"/>
        </w:rPr>
      </w:pPr>
      <w:bookmarkStart w:id="8" w:name="_Toc525647185"/>
      <w:r>
        <w:rPr>
          <w:rFonts w:eastAsia="Times New Roman"/>
          <w:lang w:eastAsia="en-GB"/>
        </w:rPr>
        <w:t>Why do we process personal data (l</w:t>
      </w:r>
      <w:r w:rsidR="004423C5" w:rsidRPr="00155149">
        <w:rPr>
          <w:rFonts w:eastAsia="Times New Roman"/>
          <w:lang w:eastAsia="en-GB"/>
        </w:rPr>
        <w:t>egal basis</w:t>
      </w:r>
      <w:r>
        <w:rPr>
          <w:rFonts w:eastAsia="Times New Roman"/>
          <w:lang w:eastAsia="en-GB"/>
        </w:rPr>
        <w:t>)?</w:t>
      </w:r>
      <w:bookmarkEnd w:id="8"/>
    </w:p>
    <w:p w:rsidR="004423C5" w:rsidRDefault="004423C5" w:rsidP="004423C5">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Aberdeen Performing Arts may process your data using one of </w:t>
      </w:r>
      <w:r w:rsidR="00BF7AE5">
        <w:rPr>
          <w:rFonts w:eastAsia="Times New Roman"/>
          <w:sz w:val="24"/>
          <w:szCs w:val="24"/>
          <w:lang w:eastAsia="en-GB"/>
        </w:rPr>
        <w:t>four</w:t>
      </w:r>
      <w:r>
        <w:rPr>
          <w:rFonts w:eastAsia="Times New Roman"/>
          <w:sz w:val="24"/>
          <w:szCs w:val="24"/>
          <w:lang w:eastAsia="en-GB"/>
        </w:rPr>
        <w:t xml:space="preserve"> legal bases.</w:t>
      </w:r>
    </w:p>
    <w:p w:rsidR="004423C5" w:rsidRDefault="004423C5" w:rsidP="004423C5">
      <w:pPr>
        <w:spacing w:before="100" w:beforeAutospacing="1" w:after="100" w:afterAutospacing="1"/>
        <w:jc w:val="both"/>
        <w:rPr>
          <w:rFonts w:eastAsia="Times New Roman"/>
          <w:sz w:val="24"/>
          <w:szCs w:val="24"/>
          <w:lang w:eastAsia="en-GB"/>
        </w:rPr>
      </w:pPr>
      <w:r w:rsidRPr="00155149">
        <w:rPr>
          <w:rFonts w:eastAsia="Times New Roman"/>
          <w:i/>
          <w:sz w:val="24"/>
          <w:szCs w:val="24"/>
          <w:lang w:eastAsia="en-GB"/>
        </w:rPr>
        <w:t>Performance of a contract:</w:t>
      </w:r>
      <w:r>
        <w:rPr>
          <w:rFonts w:eastAsia="Times New Roman"/>
          <w:sz w:val="24"/>
          <w:szCs w:val="24"/>
          <w:lang w:eastAsia="en-GB"/>
        </w:rPr>
        <w:t xml:space="preserve"> </w:t>
      </w:r>
      <w:r w:rsidR="007F746A">
        <w:rPr>
          <w:rFonts w:eastAsia="Times New Roman"/>
          <w:sz w:val="24"/>
          <w:szCs w:val="24"/>
          <w:lang w:eastAsia="en-GB"/>
        </w:rPr>
        <w:t xml:space="preserve">In accepting a job offer with Aberdeen Performing Arts, you are entering into a contract with us. </w:t>
      </w:r>
      <w:r w:rsidR="00BF7AE5">
        <w:rPr>
          <w:rFonts w:eastAsia="Times New Roman"/>
          <w:sz w:val="24"/>
          <w:szCs w:val="24"/>
          <w:lang w:eastAsia="en-GB"/>
        </w:rPr>
        <w:t xml:space="preserve">We </w:t>
      </w:r>
      <w:r w:rsidR="007F746A">
        <w:rPr>
          <w:rFonts w:eastAsia="Times New Roman"/>
          <w:sz w:val="24"/>
          <w:szCs w:val="24"/>
          <w:lang w:eastAsia="en-GB"/>
        </w:rPr>
        <w:t xml:space="preserve">therefore </w:t>
      </w:r>
      <w:r w:rsidR="00BF7AE5">
        <w:rPr>
          <w:rFonts w:eastAsia="Times New Roman"/>
          <w:sz w:val="24"/>
          <w:szCs w:val="24"/>
          <w:lang w:eastAsia="en-GB"/>
        </w:rPr>
        <w:t xml:space="preserve">need to process data to take steps at your request prior to entering into a contract with you.  We also need to process your data to enter into a contract with you. </w:t>
      </w:r>
      <w:r>
        <w:rPr>
          <w:rFonts w:eastAsia="Times New Roman"/>
          <w:sz w:val="24"/>
          <w:szCs w:val="24"/>
          <w:lang w:eastAsia="en-GB"/>
        </w:rPr>
        <w:t xml:space="preserve">For example, we may need to contact you by email or telephone </w:t>
      </w:r>
      <w:r w:rsidR="00BF7AE5">
        <w:rPr>
          <w:rFonts w:eastAsia="Times New Roman"/>
          <w:sz w:val="24"/>
          <w:szCs w:val="24"/>
          <w:lang w:eastAsia="en-GB"/>
        </w:rPr>
        <w:t xml:space="preserve">to arrange interviews, or to advise you of your success or otherwise in the recruitment process. </w:t>
      </w:r>
    </w:p>
    <w:p w:rsidR="004423C5" w:rsidRDefault="004423C5" w:rsidP="004423C5">
      <w:pPr>
        <w:spacing w:before="100" w:beforeAutospacing="1" w:after="100" w:afterAutospacing="1"/>
        <w:jc w:val="both"/>
        <w:rPr>
          <w:rFonts w:eastAsia="Times New Roman"/>
          <w:sz w:val="24"/>
          <w:szCs w:val="24"/>
          <w:lang w:eastAsia="en-GB"/>
        </w:rPr>
      </w:pPr>
      <w:r w:rsidRPr="00155149">
        <w:rPr>
          <w:rFonts w:eastAsia="Times New Roman"/>
          <w:i/>
          <w:sz w:val="24"/>
          <w:szCs w:val="24"/>
          <w:lang w:eastAsia="en-GB"/>
        </w:rPr>
        <w:t>Legitimate interest:</w:t>
      </w:r>
      <w:r>
        <w:rPr>
          <w:rFonts w:eastAsia="Times New Roman"/>
          <w:sz w:val="24"/>
          <w:szCs w:val="24"/>
          <w:lang w:eastAsia="en-GB"/>
        </w:rPr>
        <w:t xml:space="preserve"> We collect and process your personal</w:t>
      </w:r>
      <w:r w:rsidR="00BF7AE5">
        <w:rPr>
          <w:rFonts w:eastAsia="Times New Roman"/>
          <w:sz w:val="24"/>
          <w:szCs w:val="24"/>
          <w:lang w:eastAsia="en-GB"/>
        </w:rPr>
        <w:t xml:space="preserve"> data</w:t>
      </w:r>
      <w:r>
        <w:rPr>
          <w:rFonts w:eastAsia="Times New Roman"/>
          <w:sz w:val="24"/>
          <w:szCs w:val="24"/>
          <w:lang w:eastAsia="en-GB"/>
        </w:rPr>
        <w:t xml:space="preserve"> for purposes that are in our legitimate </w:t>
      </w:r>
      <w:r w:rsidR="00632E77">
        <w:rPr>
          <w:rFonts w:eastAsia="Times New Roman"/>
          <w:sz w:val="24"/>
          <w:szCs w:val="24"/>
          <w:lang w:eastAsia="en-GB"/>
        </w:rPr>
        <w:t>business</w:t>
      </w:r>
      <w:r>
        <w:rPr>
          <w:rFonts w:eastAsia="Times New Roman"/>
          <w:sz w:val="24"/>
          <w:szCs w:val="24"/>
          <w:lang w:eastAsia="en-GB"/>
        </w:rPr>
        <w:t xml:space="preserve"> interests</w:t>
      </w:r>
      <w:r w:rsidR="00BF7AE5">
        <w:rPr>
          <w:rFonts w:eastAsia="Times New Roman"/>
          <w:sz w:val="24"/>
          <w:szCs w:val="24"/>
          <w:lang w:eastAsia="en-GB"/>
        </w:rPr>
        <w:t xml:space="preserve"> during the recruitment process</w:t>
      </w:r>
      <w:r>
        <w:rPr>
          <w:rFonts w:eastAsia="Times New Roman"/>
          <w:sz w:val="24"/>
          <w:szCs w:val="24"/>
          <w:lang w:eastAsia="en-GB"/>
        </w:rPr>
        <w:t xml:space="preserve">. </w:t>
      </w:r>
      <w:r w:rsidR="00BF7AE5">
        <w:rPr>
          <w:rFonts w:eastAsia="Times New Roman"/>
          <w:sz w:val="24"/>
          <w:szCs w:val="24"/>
          <w:lang w:eastAsia="en-GB"/>
        </w:rPr>
        <w:t xml:space="preserve">Processing data from job applicants allows us to manage the recruitment process, assess and confirm a candidate’s suitability for employment and decide to whom to offer a job.  We may also need to process data from job applicants to respond to and defend against legal claims. </w:t>
      </w:r>
      <w:r>
        <w:rPr>
          <w:rFonts w:eastAsia="Times New Roman"/>
          <w:sz w:val="24"/>
          <w:szCs w:val="24"/>
          <w:lang w:eastAsia="en-GB"/>
        </w:rPr>
        <w:t>However, we only do this if there is no overriding prejudice to you by using your personal information in this way. We describe below all situations where we may use this basis for processing.</w:t>
      </w:r>
    </w:p>
    <w:p w:rsidR="00BF7AE5" w:rsidRDefault="00BF7AE5" w:rsidP="004423C5">
      <w:pPr>
        <w:spacing w:before="100" w:beforeAutospacing="1" w:after="100" w:afterAutospacing="1"/>
        <w:jc w:val="both"/>
        <w:rPr>
          <w:rFonts w:eastAsia="Times New Roman"/>
          <w:i/>
          <w:sz w:val="24"/>
          <w:szCs w:val="24"/>
          <w:lang w:eastAsia="en-GB"/>
        </w:rPr>
      </w:pPr>
      <w:r>
        <w:rPr>
          <w:rFonts w:eastAsia="Times New Roman"/>
          <w:i/>
          <w:sz w:val="24"/>
          <w:szCs w:val="24"/>
          <w:lang w:eastAsia="en-GB"/>
        </w:rPr>
        <w:t xml:space="preserve">Legal </w:t>
      </w:r>
      <w:r w:rsidR="007F746A">
        <w:rPr>
          <w:rFonts w:eastAsia="Times New Roman"/>
          <w:i/>
          <w:sz w:val="24"/>
          <w:szCs w:val="24"/>
          <w:lang w:eastAsia="en-GB"/>
        </w:rPr>
        <w:t>obligation</w:t>
      </w:r>
      <w:r>
        <w:rPr>
          <w:rFonts w:eastAsia="Times New Roman"/>
          <w:i/>
          <w:sz w:val="24"/>
          <w:szCs w:val="24"/>
          <w:lang w:eastAsia="en-GB"/>
        </w:rPr>
        <w:t xml:space="preserve">: </w:t>
      </w:r>
      <w:r>
        <w:rPr>
          <w:rFonts w:eastAsia="Times New Roman"/>
          <w:sz w:val="24"/>
          <w:szCs w:val="24"/>
          <w:lang w:eastAsia="en-GB"/>
        </w:rPr>
        <w:t xml:space="preserve">In some cases, we need to process data to ensure that we comply with our legal obligations.  For example, it is required to check a successful applicant’s eligibility to work in the UK before employment starts. </w:t>
      </w:r>
    </w:p>
    <w:p w:rsidR="004423C5" w:rsidRDefault="004423C5" w:rsidP="004423C5">
      <w:pPr>
        <w:spacing w:before="100" w:beforeAutospacing="1" w:after="100" w:afterAutospacing="1"/>
        <w:jc w:val="both"/>
        <w:rPr>
          <w:rFonts w:eastAsia="Times New Roman"/>
          <w:sz w:val="24"/>
          <w:szCs w:val="24"/>
          <w:lang w:eastAsia="en-GB"/>
        </w:rPr>
      </w:pPr>
      <w:r w:rsidRPr="00155149">
        <w:rPr>
          <w:rFonts w:eastAsia="Times New Roman"/>
          <w:i/>
          <w:sz w:val="24"/>
          <w:szCs w:val="24"/>
          <w:lang w:eastAsia="en-GB"/>
        </w:rPr>
        <w:t>Explicit consent:</w:t>
      </w:r>
      <w:r>
        <w:rPr>
          <w:rFonts w:eastAsia="Times New Roman"/>
          <w:sz w:val="24"/>
          <w:szCs w:val="24"/>
          <w:lang w:eastAsia="en-GB"/>
        </w:rPr>
        <w:t xml:space="preserve"> For any situations where the t</w:t>
      </w:r>
      <w:r w:rsidR="00BF7AE5">
        <w:rPr>
          <w:rFonts w:eastAsia="Times New Roman"/>
          <w:sz w:val="24"/>
          <w:szCs w:val="24"/>
          <w:lang w:eastAsia="en-GB"/>
        </w:rPr>
        <w:t>hree</w:t>
      </w:r>
      <w:r>
        <w:rPr>
          <w:rFonts w:eastAsia="Times New Roman"/>
          <w:sz w:val="24"/>
          <w:szCs w:val="24"/>
          <w:lang w:eastAsia="en-GB"/>
        </w:rPr>
        <w:t xml:space="preserve"> bases above are not appropriate, we will instead ask for your explicit consent before using your personal information in that specific situation.</w:t>
      </w:r>
    </w:p>
    <w:p w:rsidR="003775B9" w:rsidRPr="00B81DE3" w:rsidRDefault="003775B9"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We will not use your data for any purpose other than the recruitment exercise for which you have applied.  There may be occasions where, if your application is unsuccessful, we would like to keep your personal data on file in case there are future employment opportunities for which you may be suited.  We will ask for your consent before we keep your data for this purpose and you are free to withdraw your consent at any time.</w:t>
      </w:r>
    </w:p>
    <w:p w:rsidR="004423C5" w:rsidRDefault="003775B9" w:rsidP="004423C5">
      <w:pPr>
        <w:pStyle w:val="Heading1"/>
        <w:rPr>
          <w:rFonts w:eastAsia="Times New Roman"/>
          <w:lang w:eastAsia="en-GB"/>
        </w:rPr>
      </w:pPr>
      <w:bookmarkStart w:id="9" w:name="_Toc525647186"/>
      <w:r>
        <w:rPr>
          <w:rFonts w:eastAsia="Times New Roman"/>
          <w:lang w:eastAsia="en-GB"/>
        </w:rPr>
        <w:t>Who has access to data?</w:t>
      </w:r>
      <w:bookmarkEnd w:id="9"/>
    </w:p>
    <w:p w:rsidR="003775B9" w:rsidRPr="003775B9" w:rsidRDefault="003775B9" w:rsidP="003775B9">
      <w:pPr>
        <w:jc w:val="both"/>
        <w:rPr>
          <w:sz w:val="24"/>
          <w:szCs w:val="24"/>
          <w:lang w:eastAsia="en-GB"/>
        </w:rPr>
      </w:pPr>
    </w:p>
    <w:p w:rsidR="003775B9" w:rsidRPr="003775B9" w:rsidRDefault="003775B9" w:rsidP="003775B9">
      <w:pPr>
        <w:jc w:val="both"/>
        <w:rPr>
          <w:sz w:val="24"/>
          <w:szCs w:val="24"/>
        </w:rPr>
      </w:pPr>
      <w:r w:rsidRPr="003775B9">
        <w:rPr>
          <w:sz w:val="24"/>
          <w:szCs w:val="24"/>
        </w:rPr>
        <w:t xml:space="preserve">Your information will be shared internally for the purposes of the recruitment exercise. This includes members of </w:t>
      </w:r>
      <w:r>
        <w:rPr>
          <w:sz w:val="24"/>
          <w:szCs w:val="24"/>
        </w:rPr>
        <w:t>OD</w:t>
      </w:r>
      <w:r w:rsidRPr="003775B9">
        <w:rPr>
          <w:sz w:val="24"/>
          <w:szCs w:val="24"/>
        </w:rPr>
        <w:t xml:space="preserve"> and recruitment, interviewers involved in the recruitment process, managers in the business area with a vacancy and IT if access to the data is necessary for the performance of their roles.</w:t>
      </w:r>
    </w:p>
    <w:p w:rsidR="003775B9" w:rsidRPr="003775B9" w:rsidRDefault="003775B9" w:rsidP="003775B9">
      <w:pPr>
        <w:jc w:val="both"/>
        <w:rPr>
          <w:sz w:val="24"/>
          <w:szCs w:val="24"/>
        </w:rPr>
      </w:pPr>
    </w:p>
    <w:p w:rsidR="003775B9" w:rsidRPr="003775B9" w:rsidRDefault="003775B9" w:rsidP="003775B9">
      <w:pPr>
        <w:jc w:val="both"/>
        <w:rPr>
          <w:sz w:val="24"/>
          <w:szCs w:val="24"/>
        </w:rPr>
      </w:pPr>
      <w:r>
        <w:rPr>
          <w:sz w:val="24"/>
          <w:szCs w:val="24"/>
        </w:rPr>
        <w:t>We</w:t>
      </w:r>
      <w:r w:rsidRPr="003775B9">
        <w:rPr>
          <w:sz w:val="24"/>
          <w:szCs w:val="24"/>
        </w:rPr>
        <w:t xml:space="preserve"> will not share your data with third parties, unless your application for employment is successful and it makes you an offer of employment. </w:t>
      </w:r>
      <w:r w:rsidR="00BA520C">
        <w:rPr>
          <w:sz w:val="24"/>
          <w:szCs w:val="24"/>
        </w:rPr>
        <w:t>We</w:t>
      </w:r>
      <w:r w:rsidRPr="003775B9">
        <w:rPr>
          <w:sz w:val="24"/>
          <w:szCs w:val="24"/>
        </w:rPr>
        <w:t xml:space="preserve"> will then share your data with former employers to obtain references for you, </w:t>
      </w:r>
      <w:r>
        <w:rPr>
          <w:sz w:val="24"/>
          <w:szCs w:val="24"/>
        </w:rPr>
        <w:t>and, where necessary</w:t>
      </w:r>
      <w:r w:rsidR="00BA520C">
        <w:rPr>
          <w:sz w:val="24"/>
          <w:szCs w:val="24"/>
        </w:rPr>
        <w:t xml:space="preserve"> for your role</w:t>
      </w:r>
      <w:r>
        <w:rPr>
          <w:sz w:val="24"/>
          <w:szCs w:val="24"/>
        </w:rPr>
        <w:t xml:space="preserve">, </w:t>
      </w:r>
      <w:r w:rsidRPr="003775B9">
        <w:rPr>
          <w:sz w:val="24"/>
          <w:szCs w:val="24"/>
        </w:rPr>
        <w:t xml:space="preserve">the </w:t>
      </w:r>
      <w:r>
        <w:rPr>
          <w:sz w:val="24"/>
          <w:szCs w:val="24"/>
        </w:rPr>
        <w:t>Disclosure Scotland</w:t>
      </w:r>
      <w:r w:rsidRPr="003775B9">
        <w:rPr>
          <w:sz w:val="24"/>
          <w:szCs w:val="24"/>
        </w:rPr>
        <w:t xml:space="preserve"> Service to obtain necessary criminal records checks.</w:t>
      </w:r>
    </w:p>
    <w:p w:rsidR="003775B9" w:rsidRPr="003775B9" w:rsidRDefault="003775B9" w:rsidP="003775B9">
      <w:pPr>
        <w:jc w:val="both"/>
        <w:rPr>
          <w:sz w:val="24"/>
          <w:szCs w:val="24"/>
        </w:rPr>
      </w:pPr>
    </w:p>
    <w:p w:rsidR="003775B9" w:rsidRPr="003775B9" w:rsidRDefault="003775B9" w:rsidP="003775B9">
      <w:pPr>
        <w:jc w:val="both"/>
        <w:rPr>
          <w:sz w:val="24"/>
          <w:szCs w:val="24"/>
        </w:rPr>
      </w:pPr>
      <w:r>
        <w:rPr>
          <w:sz w:val="24"/>
          <w:szCs w:val="24"/>
        </w:rPr>
        <w:t>We</w:t>
      </w:r>
      <w:r w:rsidRPr="003775B9">
        <w:rPr>
          <w:sz w:val="24"/>
          <w:szCs w:val="24"/>
        </w:rPr>
        <w:t xml:space="preserve"> will not transfer your data outside the European Economic Area.</w:t>
      </w:r>
    </w:p>
    <w:p w:rsidR="004423C5" w:rsidRPr="00D86E7F" w:rsidRDefault="00BA520C" w:rsidP="004423C5">
      <w:pPr>
        <w:pStyle w:val="Heading1"/>
        <w:rPr>
          <w:rFonts w:eastAsia="Times New Roman"/>
          <w:lang w:eastAsia="en-GB"/>
        </w:rPr>
      </w:pPr>
      <w:bookmarkStart w:id="10" w:name="_Toc525647187"/>
      <w:r>
        <w:rPr>
          <w:rFonts w:eastAsia="Times New Roman"/>
          <w:lang w:eastAsia="en-GB"/>
        </w:rPr>
        <w:t>Retaining</w:t>
      </w:r>
      <w:r w:rsidR="004423C5" w:rsidRPr="00D86E7F">
        <w:rPr>
          <w:rFonts w:eastAsia="Times New Roman"/>
          <w:lang w:eastAsia="en-GB"/>
        </w:rPr>
        <w:t xml:space="preserve"> your Personal Information</w:t>
      </w:r>
      <w:bookmarkEnd w:id="10"/>
    </w:p>
    <w:p w:rsidR="00BA520C" w:rsidRDefault="00BA520C"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If your application for employment is unsuccessful, we will hold your data on file for six months after the end of the relevant recruitment process.  If you agree to allow </w:t>
      </w:r>
      <w:r w:rsidR="00A52429">
        <w:rPr>
          <w:rFonts w:eastAsia="Times New Roman"/>
          <w:bCs/>
          <w:sz w:val="24"/>
          <w:szCs w:val="24"/>
          <w:lang w:eastAsia="en-GB"/>
        </w:rPr>
        <w:t xml:space="preserve">us </w:t>
      </w:r>
      <w:r>
        <w:rPr>
          <w:rFonts w:eastAsia="Times New Roman"/>
          <w:bCs/>
          <w:sz w:val="24"/>
          <w:szCs w:val="24"/>
          <w:lang w:eastAsia="en-GB"/>
        </w:rPr>
        <w:t>to keep your personal data on file, we will hold your data on file for a fu</w:t>
      </w:r>
      <w:r w:rsidR="00A52429">
        <w:rPr>
          <w:rFonts w:eastAsia="Times New Roman"/>
          <w:bCs/>
          <w:sz w:val="24"/>
          <w:szCs w:val="24"/>
          <w:lang w:eastAsia="en-GB"/>
        </w:rPr>
        <w:t>r</w:t>
      </w:r>
      <w:r>
        <w:rPr>
          <w:rFonts w:eastAsia="Times New Roman"/>
          <w:bCs/>
          <w:sz w:val="24"/>
          <w:szCs w:val="24"/>
          <w:lang w:eastAsia="en-GB"/>
        </w:rPr>
        <w:t xml:space="preserve">ther six months for consideration for future employment opportunities.  </w:t>
      </w:r>
    </w:p>
    <w:p w:rsidR="00BA520C" w:rsidRDefault="00BA520C"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At the end of that period (or once you withdraw your consent), your data is deleted or destroyed through a regular </w:t>
      </w:r>
      <w:proofErr w:type="spellStart"/>
      <w:r>
        <w:rPr>
          <w:rFonts w:eastAsia="Times New Roman"/>
          <w:bCs/>
          <w:sz w:val="24"/>
          <w:szCs w:val="24"/>
          <w:lang w:eastAsia="en-GB"/>
        </w:rPr>
        <w:t>programme</w:t>
      </w:r>
      <w:proofErr w:type="spellEnd"/>
      <w:r>
        <w:rPr>
          <w:rFonts w:eastAsia="Times New Roman"/>
          <w:bCs/>
          <w:sz w:val="24"/>
          <w:szCs w:val="24"/>
          <w:lang w:eastAsia="en-GB"/>
        </w:rPr>
        <w:t xml:space="preserve"> of data suppression and deletion.  This ensures that your data is not held indefinitely on our systems. </w:t>
      </w:r>
    </w:p>
    <w:p w:rsidR="00BA520C" w:rsidRDefault="00BA520C" w:rsidP="004423C5">
      <w:pPr>
        <w:spacing w:before="100" w:beforeAutospacing="1" w:after="100" w:afterAutospacing="1"/>
        <w:jc w:val="both"/>
        <w:rPr>
          <w:rFonts w:eastAsia="Times New Roman"/>
          <w:bCs/>
          <w:sz w:val="24"/>
          <w:szCs w:val="24"/>
          <w:lang w:eastAsia="en-GB"/>
        </w:rPr>
      </w:pPr>
      <w:r>
        <w:rPr>
          <w:rFonts w:eastAsia="Times New Roman"/>
          <w:bCs/>
          <w:sz w:val="24"/>
          <w:szCs w:val="24"/>
          <w:lang w:eastAsia="en-GB"/>
        </w:rPr>
        <w:t xml:space="preserve">If your application for employment is successful, personal data gathered during the recruitment process will be transferred to your personnel file and retained during your employment.  The periods for which your data will be held will be provided to you in our Employee Privacy Notice. </w:t>
      </w:r>
    </w:p>
    <w:p w:rsidR="004423C5" w:rsidRPr="00CA1374" w:rsidRDefault="004423C5" w:rsidP="004423C5">
      <w:pPr>
        <w:pStyle w:val="Heading1"/>
        <w:rPr>
          <w:rFonts w:eastAsia="Times New Roman"/>
          <w:lang w:eastAsia="en-GB"/>
        </w:rPr>
      </w:pPr>
      <w:bookmarkStart w:id="11" w:name="_Toc525647188"/>
      <w:r>
        <w:rPr>
          <w:rFonts w:eastAsia="Times New Roman"/>
          <w:lang w:eastAsia="en-GB"/>
        </w:rPr>
        <w:t>Information Security</w:t>
      </w:r>
      <w:bookmarkEnd w:id="11"/>
    </w:p>
    <w:p w:rsidR="004423C5" w:rsidRPr="00CA1374" w:rsidRDefault="004423C5" w:rsidP="004423C5">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Aberdeen Performing Arts takes information security very seriously. </w:t>
      </w:r>
      <w:r w:rsidRPr="00CA1374">
        <w:rPr>
          <w:rFonts w:eastAsia="Times New Roman"/>
          <w:sz w:val="24"/>
          <w:szCs w:val="24"/>
          <w:lang w:eastAsia="en-GB"/>
        </w:rPr>
        <w:t>Your data is always held securely.</w:t>
      </w:r>
      <w:r>
        <w:rPr>
          <w:rFonts w:eastAsia="Times New Roman"/>
          <w:sz w:val="24"/>
          <w:szCs w:val="24"/>
          <w:lang w:eastAsia="en-GB"/>
        </w:rPr>
        <w:t xml:space="preserve"> We put in place appropriate safeguards (both in terms of the technologies we use and the policies and procedures we publish) to keep your data as secure as possible</w:t>
      </w:r>
      <w:r w:rsidR="00BA520C">
        <w:rPr>
          <w:rFonts w:eastAsia="Times New Roman"/>
          <w:sz w:val="24"/>
          <w:szCs w:val="24"/>
          <w:lang w:eastAsia="en-GB"/>
        </w:rPr>
        <w:t xml:space="preserve">, ensuring that your data is not lost, accidentally destroyed, misused or disclosed, and is not accessed except by our employees in the proper performance of their duties. </w:t>
      </w:r>
      <w:r>
        <w:rPr>
          <w:rFonts w:eastAsia="Times New Roman"/>
          <w:sz w:val="24"/>
          <w:szCs w:val="24"/>
          <w:lang w:eastAsia="en-GB"/>
        </w:rPr>
        <w:t>For example, a</w:t>
      </w:r>
      <w:r w:rsidRPr="00CA1374">
        <w:rPr>
          <w:rFonts w:eastAsia="Times New Roman"/>
          <w:sz w:val="24"/>
          <w:szCs w:val="24"/>
          <w:lang w:eastAsia="en-GB"/>
        </w:rPr>
        <w:t xml:space="preserve">ccess to </w:t>
      </w:r>
      <w:r w:rsidR="00BA520C">
        <w:rPr>
          <w:rFonts w:eastAsia="Times New Roman"/>
          <w:sz w:val="24"/>
          <w:szCs w:val="24"/>
          <w:lang w:eastAsia="en-GB"/>
        </w:rPr>
        <w:t>candidate</w:t>
      </w:r>
      <w:r w:rsidRPr="00CA1374">
        <w:rPr>
          <w:rFonts w:eastAsia="Times New Roman"/>
          <w:sz w:val="24"/>
          <w:szCs w:val="24"/>
          <w:lang w:eastAsia="en-GB"/>
        </w:rPr>
        <w:t xml:space="preserve"> information is strictly controlled and can only be accessed by people who need it in order to do their job. Certain data, for example sensitive information, is additionally controlled and is only made visible to members of staff who have a reason to work with it.</w:t>
      </w:r>
      <w:r>
        <w:rPr>
          <w:rFonts w:eastAsia="Times New Roman"/>
          <w:sz w:val="24"/>
          <w:szCs w:val="24"/>
          <w:lang w:eastAsia="en-GB"/>
        </w:rPr>
        <w:t xml:space="preserve"> We will ensure that any third parties we use as data processors on our behalf do the same.</w:t>
      </w:r>
      <w:r w:rsidRPr="00CA1374">
        <w:rPr>
          <w:rFonts w:eastAsia="Times New Roman"/>
          <w:sz w:val="24"/>
          <w:szCs w:val="24"/>
          <w:lang w:eastAsia="en-GB"/>
        </w:rPr>
        <w:t xml:space="preserve"> </w:t>
      </w:r>
    </w:p>
    <w:p w:rsidR="00A52429" w:rsidRDefault="00A52429" w:rsidP="004423C5">
      <w:pPr>
        <w:pStyle w:val="Heading1"/>
        <w:rPr>
          <w:rFonts w:eastAsia="Times New Roman"/>
          <w:lang w:eastAsia="en-GB"/>
        </w:rPr>
      </w:pPr>
      <w:bookmarkStart w:id="12" w:name="_Toc525647189"/>
      <w:r>
        <w:rPr>
          <w:rFonts w:eastAsia="Times New Roman"/>
          <w:lang w:eastAsia="en-GB"/>
        </w:rPr>
        <w:t>Your rights</w:t>
      </w:r>
      <w:bookmarkEnd w:id="12"/>
    </w:p>
    <w:p w:rsidR="00A52429" w:rsidRDefault="00A52429" w:rsidP="00A52429">
      <w:pPr>
        <w:rPr>
          <w:lang w:eastAsia="en-GB"/>
        </w:rPr>
      </w:pPr>
    </w:p>
    <w:p w:rsidR="00A52429" w:rsidRDefault="00A52429" w:rsidP="00A52429">
      <w:pPr>
        <w:rPr>
          <w:sz w:val="24"/>
          <w:szCs w:val="24"/>
          <w:lang w:eastAsia="en-GB"/>
        </w:rPr>
      </w:pPr>
      <w:r w:rsidRPr="00A52429">
        <w:rPr>
          <w:sz w:val="24"/>
          <w:szCs w:val="24"/>
          <w:lang w:eastAsia="en-GB"/>
        </w:rPr>
        <w:t>A</w:t>
      </w:r>
      <w:r>
        <w:rPr>
          <w:sz w:val="24"/>
          <w:szCs w:val="24"/>
          <w:lang w:eastAsia="en-GB"/>
        </w:rPr>
        <w:t>s</w:t>
      </w:r>
      <w:r w:rsidRPr="00A52429">
        <w:rPr>
          <w:sz w:val="24"/>
          <w:szCs w:val="24"/>
          <w:lang w:eastAsia="en-GB"/>
        </w:rPr>
        <w:t xml:space="preserve"> a data subject, you have </w:t>
      </w:r>
      <w:proofErr w:type="gramStart"/>
      <w:r w:rsidRPr="00A52429">
        <w:rPr>
          <w:sz w:val="24"/>
          <w:szCs w:val="24"/>
          <w:lang w:eastAsia="en-GB"/>
        </w:rPr>
        <w:t>a number of</w:t>
      </w:r>
      <w:proofErr w:type="gramEnd"/>
      <w:r w:rsidRPr="00A52429">
        <w:rPr>
          <w:sz w:val="24"/>
          <w:szCs w:val="24"/>
          <w:lang w:eastAsia="en-GB"/>
        </w:rPr>
        <w:t xml:space="preserve"> rights.  You can:</w:t>
      </w:r>
    </w:p>
    <w:p w:rsidR="00A52429" w:rsidRDefault="00A52429" w:rsidP="00A52429">
      <w:pPr>
        <w:rPr>
          <w:sz w:val="24"/>
          <w:szCs w:val="24"/>
          <w:lang w:eastAsia="en-GB"/>
        </w:rPr>
      </w:pPr>
    </w:p>
    <w:p w:rsidR="00A52429" w:rsidRPr="00A52429" w:rsidRDefault="00A52429" w:rsidP="00A52429">
      <w:pPr>
        <w:rPr>
          <w:sz w:val="24"/>
          <w:szCs w:val="24"/>
          <w:lang w:eastAsia="en-GB"/>
        </w:rPr>
      </w:pPr>
    </w:p>
    <w:p w:rsidR="00A52429" w:rsidRPr="00A52429" w:rsidRDefault="00A52429" w:rsidP="00A52429">
      <w:pPr>
        <w:pStyle w:val="ListParagraph"/>
        <w:numPr>
          <w:ilvl w:val="0"/>
          <w:numId w:val="11"/>
        </w:numPr>
        <w:rPr>
          <w:rFonts w:ascii="Arial" w:hAnsi="Arial" w:cs="Arial"/>
          <w:sz w:val="24"/>
          <w:szCs w:val="24"/>
          <w:lang w:eastAsia="en-GB"/>
        </w:rPr>
      </w:pPr>
      <w:r w:rsidRPr="00A52429">
        <w:rPr>
          <w:rFonts w:ascii="Arial" w:hAnsi="Arial" w:cs="Arial"/>
          <w:sz w:val="24"/>
          <w:szCs w:val="24"/>
          <w:lang w:eastAsia="en-GB"/>
        </w:rPr>
        <w:t>Access and obtain a copy of your data on request</w:t>
      </w:r>
    </w:p>
    <w:p w:rsidR="00A52429" w:rsidRPr="00A52429" w:rsidRDefault="00A52429" w:rsidP="00A52429">
      <w:pPr>
        <w:pStyle w:val="ListParagraph"/>
        <w:numPr>
          <w:ilvl w:val="0"/>
          <w:numId w:val="11"/>
        </w:numPr>
        <w:rPr>
          <w:rFonts w:ascii="Arial" w:hAnsi="Arial" w:cs="Arial"/>
          <w:sz w:val="24"/>
          <w:szCs w:val="24"/>
          <w:lang w:eastAsia="en-GB"/>
        </w:rPr>
      </w:pPr>
      <w:r w:rsidRPr="00A52429">
        <w:rPr>
          <w:rFonts w:ascii="Arial" w:hAnsi="Arial" w:cs="Arial"/>
          <w:sz w:val="24"/>
          <w:szCs w:val="24"/>
          <w:lang w:eastAsia="en-GB"/>
        </w:rPr>
        <w:t>Require us to change incorrect or incomplete data</w:t>
      </w:r>
    </w:p>
    <w:p w:rsidR="00A52429" w:rsidRPr="00A52429" w:rsidRDefault="00A52429" w:rsidP="00A52429">
      <w:pPr>
        <w:pStyle w:val="ListParagraph"/>
        <w:numPr>
          <w:ilvl w:val="0"/>
          <w:numId w:val="11"/>
        </w:numPr>
        <w:rPr>
          <w:rFonts w:ascii="Arial" w:hAnsi="Arial" w:cs="Arial"/>
          <w:sz w:val="24"/>
          <w:szCs w:val="24"/>
          <w:lang w:eastAsia="en-GB"/>
        </w:rPr>
      </w:pPr>
      <w:r w:rsidRPr="00A52429">
        <w:rPr>
          <w:rFonts w:ascii="Arial" w:hAnsi="Arial" w:cs="Arial"/>
          <w:sz w:val="24"/>
          <w:szCs w:val="24"/>
          <w:lang w:eastAsia="en-GB"/>
        </w:rPr>
        <w:t>Require us to delete or stop processing your data, for example where the data is no longer necessary for the purposes of processing</w:t>
      </w:r>
    </w:p>
    <w:p w:rsidR="00A52429" w:rsidRPr="00A52429" w:rsidRDefault="00A52429" w:rsidP="00A52429">
      <w:pPr>
        <w:pStyle w:val="ListParagraph"/>
        <w:numPr>
          <w:ilvl w:val="0"/>
          <w:numId w:val="11"/>
        </w:numPr>
        <w:rPr>
          <w:rFonts w:ascii="Arial" w:hAnsi="Arial" w:cs="Arial"/>
          <w:sz w:val="24"/>
          <w:szCs w:val="24"/>
          <w:lang w:eastAsia="en-GB"/>
        </w:rPr>
      </w:pPr>
      <w:r w:rsidRPr="00A52429">
        <w:rPr>
          <w:rFonts w:ascii="Arial" w:hAnsi="Arial" w:cs="Arial"/>
          <w:sz w:val="24"/>
          <w:szCs w:val="24"/>
          <w:lang w:eastAsia="en-GB"/>
        </w:rPr>
        <w:t>Object to the processing of your data where we are relying on our legitimate interests as a legal ground for processing</w:t>
      </w:r>
    </w:p>
    <w:p w:rsidR="00A52429" w:rsidRPr="00A52429" w:rsidRDefault="00A52429" w:rsidP="00A52429">
      <w:pPr>
        <w:pStyle w:val="ListParagraph"/>
        <w:numPr>
          <w:ilvl w:val="0"/>
          <w:numId w:val="11"/>
        </w:numPr>
        <w:rPr>
          <w:rFonts w:ascii="Arial" w:hAnsi="Arial" w:cs="Arial"/>
          <w:sz w:val="24"/>
          <w:szCs w:val="24"/>
          <w:lang w:eastAsia="en-GB"/>
        </w:rPr>
      </w:pPr>
      <w:r w:rsidRPr="00A52429">
        <w:rPr>
          <w:rFonts w:ascii="Arial" w:hAnsi="Arial" w:cs="Arial"/>
          <w:sz w:val="24"/>
          <w:szCs w:val="24"/>
          <w:lang w:eastAsia="en-GB"/>
        </w:rPr>
        <w:t xml:space="preserve">Ask us to stop processing data for a period if data is inaccurate or there is a dispute about </w:t>
      </w:r>
      <w:proofErr w:type="gramStart"/>
      <w:r w:rsidRPr="00A52429">
        <w:rPr>
          <w:rFonts w:ascii="Arial" w:hAnsi="Arial" w:cs="Arial"/>
          <w:sz w:val="24"/>
          <w:szCs w:val="24"/>
          <w:lang w:eastAsia="en-GB"/>
        </w:rPr>
        <w:t>whether or not</w:t>
      </w:r>
      <w:proofErr w:type="gramEnd"/>
      <w:r w:rsidRPr="00A52429">
        <w:rPr>
          <w:rFonts w:ascii="Arial" w:hAnsi="Arial" w:cs="Arial"/>
          <w:sz w:val="24"/>
          <w:szCs w:val="24"/>
          <w:lang w:eastAsia="en-GB"/>
        </w:rPr>
        <w:t xml:space="preserve"> your interests override our legitimate grounds for processing data. </w:t>
      </w:r>
    </w:p>
    <w:p w:rsidR="00A52429" w:rsidRPr="00A52429" w:rsidRDefault="00A52429" w:rsidP="00A52429">
      <w:pPr>
        <w:rPr>
          <w:sz w:val="24"/>
          <w:szCs w:val="24"/>
          <w:lang w:eastAsia="en-GB"/>
        </w:rPr>
      </w:pPr>
      <w:r w:rsidRPr="00A52429">
        <w:rPr>
          <w:sz w:val="24"/>
          <w:szCs w:val="24"/>
          <w:lang w:eastAsia="en-GB"/>
        </w:rPr>
        <w:t xml:space="preserve">If you would like to exercise any of these rights, please contact </w:t>
      </w:r>
      <w:r>
        <w:rPr>
          <w:sz w:val="24"/>
          <w:szCs w:val="24"/>
          <w:lang w:eastAsia="en-GB"/>
        </w:rPr>
        <w:t xml:space="preserve">us using the contact details below. </w:t>
      </w:r>
    </w:p>
    <w:p w:rsidR="00A52429" w:rsidRDefault="00A52429" w:rsidP="00A52429">
      <w:pPr>
        <w:rPr>
          <w:lang w:eastAsia="en-GB"/>
        </w:rPr>
      </w:pPr>
    </w:p>
    <w:p w:rsidR="00A52429" w:rsidRDefault="00A52429" w:rsidP="004423C5">
      <w:pPr>
        <w:pStyle w:val="Heading1"/>
        <w:rPr>
          <w:rFonts w:eastAsia="Times New Roman"/>
          <w:lang w:eastAsia="en-GB"/>
        </w:rPr>
      </w:pPr>
      <w:bookmarkStart w:id="13" w:name="_Toc525647190"/>
      <w:r>
        <w:rPr>
          <w:rFonts w:eastAsia="Times New Roman"/>
          <w:lang w:eastAsia="en-GB"/>
        </w:rPr>
        <w:t>What if you do not provide personal data?</w:t>
      </w:r>
      <w:bookmarkEnd w:id="13"/>
      <w:r>
        <w:rPr>
          <w:rFonts w:eastAsia="Times New Roman"/>
          <w:lang w:eastAsia="en-GB"/>
        </w:rPr>
        <w:t xml:space="preserve"> </w:t>
      </w:r>
    </w:p>
    <w:p w:rsidR="00A52429" w:rsidRDefault="00A52429" w:rsidP="00A52429">
      <w:pPr>
        <w:rPr>
          <w:lang w:eastAsia="en-GB"/>
        </w:rPr>
      </w:pPr>
    </w:p>
    <w:p w:rsidR="00A52429" w:rsidRDefault="00A52429" w:rsidP="00A52429">
      <w:pPr>
        <w:rPr>
          <w:sz w:val="24"/>
          <w:szCs w:val="24"/>
          <w:lang w:eastAsia="en-GB"/>
        </w:rPr>
      </w:pPr>
      <w:r>
        <w:rPr>
          <w:sz w:val="24"/>
          <w:szCs w:val="24"/>
          <w:lang w:eastAsia="en-GB"/>
        </w:rPr>
        <w:t>You are under no statutory or contractual obligation to provide data to Aberdeen Performing Arts during the recruitment process.  However, if you do not provide the information, we may not be able to process your application properly or at all.</w:t>
      </w:r>
    </w:p>
    <w:p w:rsidR="00A52429" w:rsidRDefault="00A52429" w:rsidP="00A52429">
      <w:pPr>
        <w:rPr>
          <w:sz w:val="24"/>
          <w:szCs w:val="24"/>
          <w:lang w:eastAsia="en-GB"/>
        </w:rPr>
      </w:pPr>
    </w:p>
    <w:p w:rsidR="00A52429" w:rsidRPr="00A52429" w:rsidRDefault="00A52429" w:rsidP="00A52429">
      <w:pPr>
        <w:rPr>
          <w:sz w:val="24"/>
          <w:szCs w:val="24"/>
          <w:lang w:eastAsia="en-GB"/>
        </w:rPr>
      </w:pPr>
      <w:r>
        <w:rPr>
          <w:sz w:val="24"/>
          <w:szCs w:val="24"/>
          <w:lang w:eastAsia="en-GB"/>
        </w:rPr>
        <w:t xml:space="preserve">You are under no obligation to provide information for equal opportunities monitoring purposes and there are no consequences for your application if you choose not to provide such information. </w:t>
      </w:r>
    </w:p>
    <w:p w:rsidR="004423C5" w:rsidRPr="00CA1374" w:rsidRDefault="00A52429" w:rsidP="004423C5">
      <w:pPr>
        <w:pStyle w:val="Heading1"/>
        <w:rPr>
          <w:rFonts w:eastAsia="Times New Roman"/>
          <w:lang w:eastAsia="en-GB"/>
        </w:rPr>
      </w:pPr>
      <w:bookmarkStart w:id="14" w:name="_Toc525647191"/>
      <w:r>
        <w:rPr>
          <w:rFonts w:eastAsia="Times New Roman"/>
          <w:lang w:eastAsia="en-GB"/>
        </w:rPr>
        <w:t>Automated decision-making</w:t>
      </w:r>
      <w:bookmarkEnd w:id="14"/>
    </w:p>
    <w:p w:rsidR="004423C5" w:rsidRPr="00CA1374" w:rsidRDefault="00A52429" w:rsidP="004423C5">
      <w:pPr>
        <w:spacing w:before="100" w:beforeAutospacing="1" w:after="100" w:afterAutospacing="1"/>
        <w:jc w:val="both"/>
        <w:rPr>
          <w:rFonts w:eastAsia="Times New Roman"/>
          <w:sz w:val="24"/>
          <w:szCs w:val="24"/>
          <w:lang w:eastAsia="en-GB"/>
        </w:rPr>
      </w:pPr>
      <w:r>
        <w:rPr>
          <w:rFonts w:eastAsia="Times New Roman"/>
          <w:sz w:val="24"/>
          <w:szCs w:val="24"/>
          <w:lang w:eastAsia="en-GB"/>
        </w:rPr>
        <w:t xml:space="preserve">Aberdeen Performing Arts’ recruitment processes are not based on automated decision-making. </w:t>
      </w:r>
    </w:p>
    <w:p w:rsidR="004423C5" w:rsidRPr="00CA1374" w:rsidRDefault="004423C5" w:rsidP="004423C5">
      <w:pPr>
        <w:pStyle w:val="Heading1"/>
        <w:rPr>
          <w:rFonts w:eastAsia="Times New Roman"/>
          <w:lang w:eastAsia="en-GB"/>
        </w:rPr>
      </w:pPr>
      <w:bookmarkStart w:id="15" w:name="_Toc525647192"/>
      <w:r w:rsidRPr="00CA1374">
        <w:rPr>
          <w:rFonts w:eastAsia="Times New Roman"/>
          <w:lang w:eastAsia="en-GB"/>
        </w:rPr>
        <w:t>Contact Us</w:t>
      </w:r>
      <w:bookmarkEnd w:id="15"/>
    </w:p>
    <w:p w:rsidR="004423C5" w:rsidRDefault="004423C5" w:rsidP="004423C5">
      <w:pPr>
        <w:spacing w:before="100" w:beforeAutospacing="1" w:after="100" w:afterAutospacing="1"/>
        <w:jc w:val="both"/>
        <w:rPr>
          <w:rFonts w:eastAsia="Times New Roman"/>
          <w:sz w:val="24"/>
          <w:szCs w:val="24"/>
          <w:lang w:eastAsia="en-GB"/>
        </w:rPr>
      </w:pPr>
      <w:r>
        <w:rPr>
          <w:rFonts w:eastAsia="Times New Roman"/>
          <w:sz w:val="24"/>
          <w:szCs w:val="24"/>
          <w:lang w:eastAsia="en-GB"/>
        </w:rPr>
        <w:t>If you have any queries about this policy, how your data is used,</w:t>
      </w:r>
      <w:bookmarkStart w:id="16" w:name="_GoBack"/>
      <w:bookmarkEnd w:id="16"/>
      <w:r>
        <w:rPr>
          <w:rFonts w:eastAsia="Times New Roman"/>
          <w:sz w:val="24"/>
          <w:szCs w:val="24"/>
          <w:lang w:eastAsia="en-GB"/>
        </w:rPr>
        <w:t xml:space="preserve"> or if you wish to be removed from any communications or data processing activities, please contact the Data Protection Officer:</w:t>
      </w:r>
    </w:p>
    <w:p w:rsidR="004423C5" w:rsidRDefault="004423C5" w:rsidP="004423C5">
      <w:pPr>
        <w:spacing w:before="100" w:beforeAutospacing="1" w:after="100" w:afterAutospacing="1"/>
        <w:jc w:val="both"/>
        <w:rPr>
          <w:rFonts w:eastAsia="Times New Roman"/>
          <w:sz w:val="24"/>
          <w:szCs w:val="24"/>
          <w:lang w:eastAsia="en-GB"/>
        </w:rPr>
      </w:pPr>
      <w:r w:rsidRPr="00155149">
        <w:rPr>
          <w:rFonts w:eastAsia="Times New Roman"/>
          <w:i/>
          <w:sz w:val="24"/>
          <w:szCs w:val="24"/>
          <w:lang w:eastAsia="en-GB"/>
        </w:rPr>
        <w:t>By mail:</w:t>
      </w:r>
      <w:r>
        <w:rPr>
          <w:rFonts w:eastAsia="Times New Roman"/>
          <w:sz w:val="24"/>
          <w:szCs w:val="24"/>
          <w:lang w:eastAsia="en-GB"/>
        </w:rPr>
        <w:t xml:space="preserve"> Aberdeen Performing Arts, His Majesty’s Theatre, Aberdeen, AB25 1GL</w:t>
      </w:r>
    </w:p>
    <w:p w:rsidR="00D412C7" w:rsidRPr="004423C5" w:rsidRDefault="004423C5" w:rsidP="004423C5">
      <w:pPr>
        <w:spacing w:before="100" w:beforeAutospacing="1" w:after="100" w:afterAutospacing="1"/>
        <w:jc w:val="both"/>
        <w:rPr>
          <w:rFonts w:eastAsia="Times New Roman"/>
          <w:sz w:val="24"/>
          <w:szCs w:val="24"/>
          <w:lang w:eastAsia="en-GB"/>
        </w:rPr>
      </w:pPr>
      <w:r w:rsidRPr="00155149">
        <w:rPr>
          <w:rFonts w:eastAsia="Times New Roman"/>
          <w:i/>
          <w:sz w:val="24"/>
          <w:szCs w:val="24"/>
          <w:lang w:eastAsia="en-GB"/>
        </w:rPr>
        <w:t>By email:</w:t>
      </w:r>
      <w:r>
        <w:rPr>
          <w:rFonts w:eastAsia="Times New Roman"/>
          <w:sz w:val="24"/>
          <w:szCs w:val="24"/>
          <w:lang w:eastAsia="en-GB"/>
        </w:rPr>
        <w:t xml:space="preserve"> dpo@aberdeenperformingarts.com.</w:t>
      </w:r>
    </w:p>
    <w:sectPr w:rsidR="00D412C7" w:rsidRPr="004423C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496" w:rsidRDefault="00953496" w:rsidP="00953496">
      <w:r>
        <w:separator/>
      </w:r>
    </w:p>
  </w:endnote>
  <w:endnote w:type="continuationSeparator" w:id="0">
    <w:p w:rsidR="00953496" w:rsidRDefault="00953496" w:rsidP="0095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96" w:rsidRPr="00953496" w:rsidRDefault="00953496">
    <w:pPr>
      <w:pStyle w:val="Footer"/>
      <w:rPr>
        <w:sz w:val="16"/>
        <w:szCs w:val="16"/>
      </w:rPr>
    </w:pPr>
    <w:r w:rsidRPr="00953496">
      <w:rPr>
        <w:sz w:val="16"/>
        <w:szCs w:val="16"/>
      </w:rPr>
      <w:t>Version Date</w:t>
    </w:r>
    <w:r>
      <w:rPr>
        <w:sz w:val="16"/>
        <w:szCs w:val="16"/>
      </w:rPr>
      <w:t xml:space="preserve">: </w:t>
    </w:r>
    <w:r w:rsidR="00E8069D">
      <w:rPr>
        <w:sz w:val="16"/>
        <w:szCs w:val="16"/>
      </w:rPr>
      <w:t>May 2019</w:t>
    </w:r>
    <w:r>
      <w:rPr>
        <w:sz w:val="16"/>
        <w:szCs w:val="16"/>
      </w:rPr>
      <w:tab/>
      <w:t xml:space="preserve">Owner: </w:t>
    </w:r>
    <w:r w:rsidR="00E8069D">
      <w:rPr>
        <w:sz w:val="16"/>
        <w:szCs w:val="16"/>
      </w:rPr>
      <w:t>Director of People and Place</w:t>
    </w:r>
    <w:r>
      <w:rPr>
        <w:sz w:val="16"/>
        <w:szCs w:val="16"/>
      </w:rPr>
      <w:tab/>
    </w:r>
  </w:p>
  <w:p w:rsidR="00953496" w:rsidRDefault="00953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496" w:rsidRDefault="00953496" w:rsidP="00953496">
      <w:r>
        <w:separator/>
      </w:r>
    </w:p>
  </w:footnote>
  <w:footnote w:type="continuationSeparator" w:id="0">
    <w:p w:rsidR="00953496" w:rsidRDefault="00953496" w:rsidP="009534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4510B"/>
    <w:multiLevelType w:val="hybridMultilevel"/>
    <w:tmpl w:val="7144AE8C"/>
    <w:lvl w:ilvl="0" w:tplc="4A02AC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B671DD"/>
    <w:multiLevelType w:val="hybridMultilevel"/>
    <w:tmpl w:val="1662EB0C"/>
    <w:lvl w:ilvl="0" w:tplc="08090001">
      <w:start w:val="1"/>
      <w:numFmt w:val="bullet"/>
      <w:lvlText w:val=""/>
      <w:lvlJc w:val="left"/>
      <w:pPr>
        <w:ind w:left="1080" w:hanging="720"/>
      </w:pPr>
      <w:rPr>
        <w:rFonts w:ascii="Symbol" w:hAnsi="Symbol" w:hint="default"/>
      </w:rPr>
    </w:lvl>
    <w:lvl w:ilvl="1" w:tplc="691CF72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B54EDB"/>
    <w:multiLevelType w:val="hybridMultilevel"/>
    <w:tmpl w:val="F5382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FD0DCC"/>
    <w:multiLevelType w:val="hybridMultilevel"/>
    <w:tmpl w:val="1CE02F1A"/>
    <w:lvl w:ilvl="0" w:tplc="4A02AC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D65411"/>
    <w:multiLevelType w:val="hybridMultilevel"/>
    <w:tmpl w:val="877281FE"/>
    <w:lvl w:ilvl="0" w:tplc="B9DCA0AA">
      <w:start w:val="1"/>
      <w:numFmt w:val="lowerRoman"/>
      <w:lvlText w:val="%1)"/>
      <w:lvlJc w:val="left"/>
      <w:pPr>
        <w:ind w:left="1080" w:hanging="720"/>
      </w:pPr>
      <w:rPr>
        <w:rFonts w:hint="default"/>
      </w:rPr>
    </w:lvl>
    <w:lvl w:ilvl="1" w:tplc="691CF72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CB0074"/>
    <w:multiLevelType w:val="hybridMultilevel"/>
    <w:tmpl w:val="48509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DF4CDB"/>
    <w:multiLevelType w:val="hybridMultilevel"/>
    <w:tmpl w:val="8006F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432561"/>
    <w:multiLevelType w:val="hybridMultilevel"/>
    <w:tmpl w:val="65FA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B75F8"/>
    <w:multiLevelType w:val="hybridMultilevel"/>
    <w:tmpl w:val="E572C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F448A5"/>
    <w:multiLevelType w:val="hybridMultilevel"/>
    <w:tmpl w:val="600C0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5859FC"/>
    <w:multiLevelType w:val="hybridMultilevel"/>
    <w:tmpl w:val="AE6E4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7"/>
  </w:num>
  <w:num w:numId="5">
    <w:abstractNumId w:val="2"/>
  </w:num>
  <w:num w:numId="6">
    <w:abstractNumId w:val="0"/>
  </w:num>
  <w:num w:numId="7">
    <w:abstractNumId w:val="3"/>
  </w:num>
  <w:num w:numId="8">
    <w:abstractNumId w:val="1"/>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C7"/>
    <w:rsid w:val="00003F3E"/>
    <w:rsid w:val="00027CB9"/>
    <w:rsid w:val="002E04B8"/>
    <w:rsid w:val="00301017"/>
    <w:rsid w:val="003775B9"/>
    <w:rsid w:val="004423C5"/>
    <w:rsid w:val="004B0B7F"/>
    <w:rsid w:val="00632E77"/>
    <w:rsid w:val="0068195F"/>
    <w:rsid w:val="0079790D"/>
    <w:rsid w:val="007C3331"/>
    <w:rsid w:val="007F746A"/>
    <w:rsid w:val="0092119C"/>
    <w:rsid w:val="00953496"/>
    <w:rsid w:val="009653F5"/>
    <w:rsid w:val="00A52429"/>
    <w:rsid w:val="00B31455"/>
    <w:rsid w:val="00B76437"/>
    <w:rsid w:val="00BA520C"/>
    <w:rsid w:val="00BF7AE5"/>
    <w:rsid w:val="00D2660D"/>
    <w:rsid w:val="00D412C7"/>
    <w:rsid w:val="00E40D68"/>
    <w:rsid w:val="00E806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7229"/>
  <w15:chartTrackingRefBased/>
  <w15:docId w15:val="{1DE8D85C-3CB6-434C-81B0-6A859873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12C7"/>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D412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423C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412C7"/>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412C7"/>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412C7"/>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D412C7"/>
    <w:rPr>
      <w:b/>
      <w:bCs/>
    </w:rPr>
  </w:style>
  <w:style w:type="character" w:customStyle="1" w:styleId="Heading1Char">
    <w:name w:val="Heading 1 Char"/>
    <w:basedOn w:val="DefaultParagraphFont"/>
    <w:link w:val="Heading1"/>
    <w:uiPriority w:val="9"/>
    <w:rsid w:val="00D412C7"/>
    <w:rPr>
      <w:rFonts w:asciiTheme="majorHAnsi" w:eastAsiaTheme="majorEastAsia" w:hAnsiTheme="majorHAnsi" w:cstheme="majorBidi"/>
      <w:color w:val="2E74B5" w:themeColor="accent1" w:themeShade="BF"/>
      <w:sz w:val="32"/>
      <w:szCs w:val="32"/>
      <w:lang w:val="en-US"/>
    </w:rPr>
  </w:style>
  <w:style w:type="paragraph" w:styleId="ListParagraph">
    <w:name w:val="List Paragraph"/>
    <w:basedOn w:val="Normal"/>
    <w:uiPriority w:val="34"/>
    <w:qFormat/>
    <w:rsid w:val="004423C5"/>
    <w:pPr>
      <w:widowControl/>
      <w:autoSpaceDE/>
      <w:autoSpaceDN/>
      <w:spacing w:after="160" w:line="259" w:lineRule="auto"/>
      <w:ind w:left="720"/>
      <w:contextualSpacing/>
    </w:pPr>
    <w:rPr>
      <w:rFonts w:asciiTheme="minorHAnsi" w:eastAsiaTheme="minorHAnsi" w:hAnsiTheme="minorHAnsi" w:cstheme="minorBidi"/>
      <w:lang w:val="en-GB"/>
    </w:rPr>
  </w:style>
  <w:style w:type="character" w:customStyle="1" w:styleId="Heading2Char">
    <w:name w:val="Heading 2 Char"/>
    <w:basedOn w:val="DefaultParagraphFont"/>
    <w:link w:val="Heading2"/>
    <w:uiPriority w:val="9"/>
    <w:rsid w:val="004423C5"/>
    <w:rPr>
      <w:rFonts w:asciiTheme="majorHAnsi" w:eastAsiaTheme="majorEastAsia" w:hAnsiTheme="majorHAnsi" w:cstheme="majorBidi"/>
      <w:color w:val="2E74B5" w:themeColor="accent1" w:themeShade="BF"/>
      <w:sz w:val="26"/>
      <w:szCs w:val="26"/>
      <w:lang w:val="en-US"/>
    </w:rPr>
  </w:style>
  <w:style w:type="paragraph" w:styleId="TOCHeading">
    <w:name w:val="TOC Heading"/>
    <w:basedOn w:val="Heading1"/>
    <w:next w:val="Normal"/>
    <w:uiPriority w:val="39"/>
    <w:unhideWhenUsed/>
    <w:qFormat/>
    <w:rsid w:val="004423C5"/>
    <w:pPr>
      <w:widowControl/>
      <w:autoSpaceDE/>
      <w:autoSpaceDN/>
      <w:spacing w:line="259" w:lineRule="auto"/>
      <w:outlineLvl w:val="9"/>
    </w:pPr>
  </w:style>
  <w:style w:type="paragraph" w:styleId="TOC1">
    <w:name w:val="toc 1"/>
    <w:basedOn w:val="Normal"/>
    <w:next w:val="Normal"/>
    <w:autoRedefine/>
    <w:uiPriority w:val="39"/>
    <w:unhideWhenUsed/>
    <w:rsid w:val="004423C5"/>
    <w:pPr>
      <w:spacing w:after="100"/>
    </w:pPr>
  </w:style>
  <w:style w:type="paragraph" w:styleId="TOC2">
    <w:name w:val="toc 2"/>
    <w:basedOn w:val="Normal"/>
    <w:next w:val="Normal"/>
    <w:autoRedefine/>
    <w:uiPriority w:val="39"/>
    <w:unhideWhenUsed/>
    <w:rsid w:val="004423C5"/>
    <w:pPr>
      <w:spacing w:after="100"/>
      <w:ind w:left="220"/>
    </w:pPr>
  </w:style>
  <w:style w:type="paragraph" w:styleId="TOC3">
    <w:name w:val="toc 3"/>
    <w:basedOn w:val="Normal"/>
    <w:next w:val="Normal"/>
    <w:autoRedefine/>
    <w:uiPriority w:val="39"/>
    <w:unhideWhenUsed/>
    <w:rsid w:val="004423C5"/>
    <w:pPr>
      <w:spacing w:after="100"/>
      <w:ind w:left="440"/>
    </w:pPr>
  </w:style>
  <w:style w:type="character" w:styleId="Hyperlink">
    <w:name w:val="Hyperlink"/>
    <w:basedOn w:val="DefaultParagraphFont"/>
    <w:uiPriority w:val="99"/>
    <w:unhideWhenUsed/>
    <w:rsid w:val="004423C5"/>
    <w:rPr>
      <w:color w:val="0563C1" w:themeColor="hyperlink"/>
      <w:u w:val="single"/>
    </w:rPr>
  </w:style>
  <w:style w:type="paragraph" w:styleId="NoSpacing">
    <w:name w:val="No Spacing"/>
    <w:uiPriority w:val="1"/>
    <w:qFormat/>
    <w:rsid w:val="004423C5"/>
    <w:pPr>
      <w:widowControl w:val="0"/>
      <w:autoSpaceDE w:val="0"/>
      <w:autoSpaceDN w:val="0"/>
      <w:spacing w:after="0" w:line="240" w:lineRule="auto"/>
    </w:pPr>
    <w:rPr>
      <w:rFonts w:ascii="Arial" w:eastAsia="Arial" w:hAnsi="Arial" w:cs="Arial"/>
      <w:lang w:val="en-US"/>
    </w:rPr>
  </w:style>
  <w:style w:type="paragraph" w:styleId="Header">
    <w:name w:val="header"/>
    <w:basedOn w:val="Normal"/>
    <w:link w:val="HeaderChar"/>
    <w:uiPriority w:val="99"/>
    <w:unhideWhenUsed/>
    <w:rsid w:val="00953496"/>
    <w:pPr>
      <w:tabs>
        <w:tab w:val="center" w:pos="4513"/>
        <w:tab w:val="right" w:pos="9026"/>
      </w:tabs>
    </w:pPr>
  </w:style>
  <w:style w:type="character" w:customStyle="1" w:styleId="HeaderChar">
    <w:name w:val="Header Char"/>
    <w:basedOn w:val="DefaultParagraphFont"/>
    <w:link w:val="Header"/>
    <w:uiPriority w:val="99"/>
    <w:rsid w:val="00953496"/>
    <w:rPr>
      <w:rFonts w:ascii="Arial" w:eastAsia="Arial" w:hAnsi="Arial" w:cs="Arial"/>
      <w:lang w:val="en-US"/>
    </w:rPr>
  </w:style>
  <w:style w:type="paragraph" w:styleId="Footer">
    <w:name w:val="footer"/>
    <w:basedOn w:val="Normal"/>
    <w:link w:val="FooterChar"/>
    <w:uiPriority w:val="99"/>
    <w:unhideWhenUsed/>
    <w:rsid w:val="00953496"/>
    <w:pPr>
      <w:tabs>
        <w:tab w:val="center" w:pos="4513"/>
        <w:tab w:val="right" w:pos="9026"/>
      </w:tabs>
    </w:pPr>
  </w:style>
  <w:style w:type="character" w:customStyle="1" w:styleId="FooterChar">
    <w:name w:val="Footer Char"/>
    <w:basedOn w:val="DefaultParagraphFont"/>
    <w:link w:val="Footer"/>
    <w:uiPriority w:val="99"/>
    <w:rsid w:val="00953496"/>
    <w:rPr>
      <w:rFonts w:ascii="Arial" w:eastAsia="Arial" w:hAnsi="Arial" w:cs="Arial"/>
      <w:lang w:val="en-US"/>
    </w:rPr>
  </w:style>
  <w:style w:type="character" w:styleId="UnresolvedMention">
    <w:name w:val="Unresolved Mention"/>
    <w:basedOn w:val="DefaultParagraphFont"/>
    <w:uiPriority w:val="99"/>
    <w:semiHidden/>
    <w:unhideWhenUsed/>
    <w:rsid w:val="00A524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891959">
      <w:bodyDiv w:val="1"/>
      <w:marLeft w:val="0"/>
      <w:marRight w:val="0"/>
      <w:marTop w:val="0"/>
      <w:marBottom w:val="0"/>
      <w:divBdr>
        <w:top w:val="none" w:sz="0" w:space="0" w:color="auto"/>
        <w:left w:val="none" w:sz="0" w:space="0" w:color="auto"/>
        <w:bottom w:val="none" w:sz="0" w:space="0" w:color="auto"/>
        <w:right w:val="none" w:sz="0" w:space="0" w:color="auto"/>
      </w:divBdr>
      <w:divsChild>
        <w:div w:id="644161749">
          <w:marLeft w:val="0"/>
          <w:marRight w:val="0"/>
          <w:marTop w:val="0"/>
          <w:marBottom w:val="0"/>
          <w:divBdr>
            <w:top w:val="none" w:sz="0" w:space="0" w:color="auto"/>
            <w:left w:val="none" w:sz="0" w:space="0" w:color="auto"/>
            <w:bottom w:val="none" w:sz="0" w:space="0" w:color="auto"/>
            <w:right w:val="none" w:sz="0" w:space="0" w:color="auto"/>
          </w:divBdr>
          <w:divsChild>
            <w:div w:id="27907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C5AAEF-9568-47D3-9851-AF575F89F2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Gray</dc:creator>
  <cp:keywords/>
  <dc:description/>
  <cp:lastModifiedBy>Faye Barron</cp:lastModifiedBy>
  <cp:revision>2</cp:revision>
  <cp:lastPrinted>2018-05-25T13:04:00Z</cp:lastPrinted>
  <dcterms:created xsi:type="dcterms:W3CDTF">2021-11-09T13:50:00Z</dcterms:created>
  <dcterms:modified xsi:type="dcterms:W3CDTF">2021-11-09T13:50:00Z</dcterms:modified>
</cp:coreProperties>
</file>